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3E8E" w14:textId="77777777" w:rsidR="00BB4F11" w:rsidRDefault="00BB4F11" w:rsidP="00BB4F11">
      <w:pPr>
        <w:bidi/>
        <w:rPr>
          <w:lang w:bidi="ar-JO"/>
        </w:rPr>
      </w:pPr>
    </w:p>
    <w:p w14:paraId="048BAD80" w14:textId="77777777" w:rsidR="00BB4F11" w:rsidRPr="00084092" w:rsidRDefault="00BB4F11" w:rsidP="00BB4F11">
      <w:pPr>
        <w:bidi/>
        <w:rPr>
          <w:rtl/>
          <w:lang w:bidi="ar-JO"/>
        </w:rPr>
      </w:pPr>
    </w:p>
    <w:p w14:paraId="7D8BA7CA" w14:textId="77777777" w:rsidR="00BB4F11" w:rsidRDefault="00BB4F11" w:rsidP="00BB4F11">
      <w:pPr>
        <w:pStyle w:val="Title"/>
        <w:bidi/>
        <w:jc w:val="center"/>
        <w:rPr>
          <w:rFonts w:asciiTheme="minorHAnsi" w:hAnsiTheme="minorHAnsi" w:cstheme="minorHAnsi"/>
          <w:b/>
          <w:bCs/>
          <w:color w:val="auto"/>
          <w:sz w:val="40"/>
          <w:szCs w:val="40"/>
          <w:rtl/>
          <w:lang w:bidi="ar-JO"/>
        </w:rPr>
      </w:pPr>
    </w:p>
    <w:p w14:paraId="71B0FB99" w14:textId="77777777" w:rsidR="00BB4F11" w:rsidRDefault="00BB4F11" w:rsidP="00BB4F11">
      <w:pPr>
        <w:pStyle w:val="Title"/>
        <w:bidi/>
        <w:jc w:val="center"/>
        <w:rPr>
          <w:rFonts w:asciiTheme="minorHAnsi" w:hAnsiTheme="minorHAnsi" w:cstheme="minorHAnsi"/>
          <w:b/>
          <w:bCs/>
          <w:color w:val="auto"/>
          <w:sz w:val="40"/>
          <w:szCs w:val="40"/>
          <w:rtl/>
          <w:lang w:bidi="ar-JO"/>
        </w:rPr>
      </w:pPr>
      <w:r>
        <w:rPr>
          <w:rFonts w:asciiTheme="minorHAnsi" w:hAnsiTheme="minorHAnsi" w:cstheme="minorHAnsi" w:hint="cs"/>
          <w:b/>
          <w:bCs/>
          <w:color w:val="auto"/>
          <w:sz w:val="40"/>
          <w:szCs w:val="40"/>
          <w:rtl/>
          <w:lang w:bidi="ar-JO"/>
        </w:rPr>
        <w:t xml:space="preserve">إحتفالات أعياد الميلاد المجيدة في مدينة بيت لحم 2021-2022 </w:t>
      </w:r>
    </w:p>
    <w:p w14:paraId="2DB1094E" w14:textId="77777777" w:rsidR="00BB4F11" w:rsidRPr="0057592B" w:rsidRDefault="00BB4F11" w:rsidP="00BB4F11">
      <w:pPr>
        <w:pStyle w:val="Title"/>
        <w:bidi/>
        <w:jc w:val="center"/>
        <w:rPr>
          <w:rFonts w:ascii="Aldhabi" w:hAnsi="Aldhabi" w:cs="Aldhabi"/>
          <w:b/>
          <w:bCs/>
          <w:color w:val="auto"/>
          <w:sz w:val="72"/>
          <w:szCs w:val="72"/>
          <w:rtl/>
          <w:lang w:bidi="ar-JO"/>
        </w:rPr>
      </w:pPr>
      <w:r w:rsidRPr="0057592B">
        <w:rPr>
          <w:rFonts w:ascii="Aldhabi" w:hAnsi="Aldhabi" w:cs="Aldhabi"/>
          <w:b/>
          <w:bCs/>
          <w:color w:val="auto"/>
          <w:sz w:val="72"/>
          <w:szCs w:val="72"/>
          <w:rtl/>
          <w:lang w:bidi="ar-JO"/>
        </w:rPr>
        <w:t>وبدأت الحكاية بنجمة الميلاد</w:t>
      </w:r>
    </w:p>
    <w:p w14:paraId="7BBEBE63" w14:textId="77777777" w:rsidR="00BB4F11" w:rsidRDefault="00BB4F11" w:rsidP="00BB4F11">
      <w:pPr>
        <w:pStyle w:val="Title"/>
        <w:bidi/>
        <w:jc w:val="center"/>
        <w:rPr>
          <w:rFonts w:asciiTheme="minorHAnsi" w:hAnsiTheme="minorHAnsi" w:cstheme="minorHAnsi"/>
          <w:b/>
          <w:bCs/>
          <w:color w:val="auto"/>
          <w:sz w:val="40"/>
          <w:szCs w:val="40"/>
          <w:rtl/>
          <w:lang w:bidi="ar-JO"/>
        </w:rPr>
      </w:pPr>
    </w:p>
    <w:p w14:paraId="5F9ADFFD" w14:textId="77777777" w:rsidR="00BB4F11" w:rsidRPr="0057592B" w:rsidRDefault="00BB4F11" w:rsidP="00BB4F11">
      <w:pPr>
        <w:pStyle w:val="Title"/>
        <w:bidi/>
        <w:jc w:val="center"/>
        <w:rPr>
          <w:rFonts w:asciiTheme="minorHAnsi" w:hAnsiTheme="minorHAnsi" w:cstheme="minorHAnsi"/>
          <w:b/>
          <w:bCs/>
          <w:color w:val="auto"/>
          <w:sz w:val="40"/>
          <w:szCs w:val="40"/>
          <w:rtl/>
          <w:lang w:bidi="ar-JO"/>
        </w:rPr>
      </w:pPr>
      <w:r w:rsidRPr="0057592B">
        <w:rPr>
          <w:rFonts w:asciiTheme="minorHAnsi" w:hAnsiTheme="minorHAnsi" w:cstheme="minorHAnsi"/>
          <w:b/>
          <w:bCs/>
          <w:color w:val="auto"/>
          <w:sz w:val="40"/>
          <w:szCs w:val="40"/>
          <w:rtl/>
          <w:lang w:bidi="ar-JO"/>
        </w:rPr>
        <w:t xml:space="preserve">سوق الميلاد السنوي </w:t>
      </w:r>
    </w:p>
    <w:p w14:paraId="538FC8D9" w14:textId="77777777" w:rsidR="00BB4F11" w:rsidRPr="0057592B" w:rsidRDefault="00BB4F11" w:rsidP="00BB4F11">
      <w:pPr>
        <w:pStyle w:val="Heading1"/>
        <w:bidi/>
        <w:rPr>
          <w:rFonts w:asciiTheme="minorHAnsi" w:hAnsiTheme="minorHAnsi" w:cstheme="minorHAnsi"/>
          <w:b/>
          <w:bCs/>
          <w:color w:val="auto"/>
          <w:lang w:bidi="ar-JO"/>
        </w:rPr>
      </w:pPr>
      <w:r w:rsidRPr="0057592B">
        <w:rPr>
          <w:rFonts w:asciiTheme="minorHAnsi" w:hAnsiTheme="minorHAnsi" w:cstheme="minorHAnsi"/>
          <w:b/>
          <w:bCs/>
          <w:color w:val="auto"/>
          <w:rtl/>
          <w:lang w:bidi="ar-JO"/>
        </w:rPr>
        <w:t>المقدمة</w:t>
      </w:r>
    </w:p>
    <w:p w14:paraId="4E1901CD" w14:textId="77777777" w:rsidR="00BB4F11" w:rsidRPr="0057592B" w:rsidRDefault="00BB4F11" w:rsidP="00BB4F11">
      <w:pPr>
        <w:bidi/>
        <w:jc w:val="both"/>
        <w:rPr>
          <w:rFonts w:cstheme="minorHAnsi"/>
          <w:sz w:val="32"/>
          <w:szCs w:val="32"/>
          <w:rtl/>
          <w:lang w:bidi="ar-JO"/>
        </w:rPr>
      </w:pPr>
      <w:r w:rsidRPr="0057592B">
        <w:rPr>
          <w:rFonts w:cstheme="minorHAnsi"/>
          <w:sz w:val="32"/>
          <w:szCs w:val="32"/>
          <w:rtl/>
          <w:lang w:bidi="ar-JO"/>
        </w:rPr>
        <w:t xml:space="preserve">استعداداً لإستقبال الأعياد الميلاد المجيدة وتحت شعار "وبدأت الحكاية بنجمة الميلاد"، تستعد بلدية بيت لحم الى تنظيم إحتفالات ميلادية مميزة تعكس الجانب الروحي والثقافي لمدينة بيت لحم وأهلها. </w:t>
      </w:r>
    </w:p>
    <w:p w14:paraId="3066EE90" w14:textId="77777777" w:rsidR="00BB4F11" w:rsidRPr="0057592B" w:rsidRDefault="00BB4F11" w:rsidP="00BB4F11">
      <w:pPr>
        <w:bidi/>
        <w:jc w:val="both"/>
        <w:rPr>
          <w:rFonts w:cstheme="minorHAnsi"/>
          <w:sz w:val="32"/>
          <w:szCs w:val="32"/>
          <w:rtl/>
          <w:lang w:bidi="ar-JO"/>
        </w:rPr>
      </w:pPr>
      <w:r w:rsidRPr="0057592B">
        <w:rPr>
          <w:rFonts w:cstheme="minorHAnsi"/>
          <w:sz w:val="32"/>
          <w:szCs w:val="32"/>
          <w:rtl/>
          <w:lang w:bidi="ar-JO"/>
        </w:rPr>
        <w:t>فمدينة بيت لحم التي كانت أول المدن الفلسطينية المتأثرة بجائحة كورونا، قد عانت ولا زالت تعاني من تردي الوضع الإجتماعي والإقتصادي وإرتفاع مستوى البطالة وتأثّر الكثير من العائلات العاملة في القطاع السياحي نتيجة لإنقطاع السياحة في المحافظة. وإضافة الى ذلك، وبعد أن اقتصرت المظاهر الإحتفالية في إحتفالات أعياد الميلاد في العام 2020</w:t>
      </w:r>
      <w:r>
        <w:rPr>
          <w:rFonts w:cstheme="minorHAnsi" w:hint="cs"/>
          <w:sz w:val="32"/>
          <w:szCs w:val="32"/>
          <w:rtl/>
          <w:lang w:bidi="ar-JO"/>
        </w:rPr>
        <w:t xml:space="preserve"> </w:t>
      </w:r>
      <w:r w:rsidRPr="0057592B">
        <w:rPr>
          <w:rFonts w:cstheme="minorHAnsi"/>
          <w:sz w:val="32"/>
          <w:szCs w:val="32"/>
          <w:rtl/>
          <w:lang w:bidi="ar-JO"/>
        </w:rPr>
        <w:t>على تنظيم الفعاليات الميلادية إلكترونياً بُثّت عبر وسائل التواصل الإجتماعي بسبب القيود التي فرضتها الجائحة، عزمت بلدية بيت لحم هذا العام على تنظيم إحتفالات مهيبة تليق بمناسبة الإحتفال بميلاد رسول المحبة والسلام في بيت لحم، وتُناسب المكانة التي تتبوأها مدينة بيت لحم محلياً وعالمياً.</w:t>
      </w:r>
    </w:p>
    <w:p w14:paraId="77DAE306" w14:textId="77777777" w:rsidR="00BB4F11" w:rsidRPr="0057592B" w:rsidRDefault="00BB4F11" w:rsidP="00BB4F11">
      <w:pPr>
        <w:bidi/>
        <w:jc w:val="both"/>
        <w:rPr>
          <w:rFonts w:cstheme="minorHAnsi"/>
          <w:sz w:val="32"/>
          <w:szCs w:val="32"/>
          <w:rtl/>
          <w:lang w:bidi="ar-JO"/>
        </w:rPr>
      </w:pPr>
      <w:r w:rsidRPr="0057592B">
        <w:rPr>
          <w:rFonts w:cstheme="minorHAnsi"/>
          <w:sz w:val="32"/>
          <w:szCs w:val="32"/>
          <w:rtl/>
          <w:lang w:bidi="ar-JO"/>
        </w:rPr>
        <w:t>وتبدأ الإحتفالات الميلادية هذا العام بسوق الميلاد السنوي الذي اعتادت البلدية تنظيمه لفترة يوم أو يومين كحد أقصى، إلا أن الإهتمام هذا العام ينصب في زيادة عدد أيام السوق لتمتد الى أسبوعين، ولا تقتصر فقط على منطقة ساحة المهد، وإنما تمتد الى شارع النجمة وتستمر فيه.</w:t>
      </w:r>
      <w:r>
        <w:rPr>
          <w:rFonts w:cstheme="minorHAnsi" w:hint="cs"/>
          <w:sz w:val="32"/>
          <w:szCs w:val="32"/>
          <w:rtl/>
          <w:lang w:bidi="ar-JO"/>
        </w:rPr>
        <w:t xml:space="preserve"> وتنبع هذه المبادرة من دراسة أجرتها البلدية لإعادة تصميم سوق الميلاد، </w:t>
      </w:r>
      <w:r>
        <w:rPr>
          <w:rFonts w:cstheme="minorHAnsi" w:hint="cs"/>
          <w:sz w:val="32"/>
          <w:szCs w:val="32"/>
          <w:rtl/>
          <w:lang w:bidi="ar-JO"/>
        </w:rPr>
        <w:lastRenderedPageBreak/>
        <w:t xml:space="preserve">حيث تم توزيع استبيانات لعينة بلغت (500) شخص من محافظة بيت لحم و(300) سائح، ونتج عنها رغبة المشاركين في العينة زيادة عدد أيام السوق وتوسيع منطقته. بالإضافة الى الإستعانة بخبرات خبراء من بلدية سترازبورغ المتوأمة مع بيت لحم والمعروفة بشهرتها لسوق الميلاد في أوروبا. </w:t>
      </w:r>
    </w:p>
    <w:p w14:paraId="23445FC8" w14:textId="77777777" w:rsidR="00BB4F11" w:rsidRPr="0057592B" w:rsidRDefault="00BB4F11" w:rsidP="00BB4F11">
      <w:pPr>
        <w:bidi/>
        <w:jc w:val="both"/>
        <w:rPr>
          <w:rFonts w:cstheme="minorHAnsi"/>
          <w:sz w:val="32"/>
          <w:szCs w:val="32"/>
          <w:rtl/>
          <w:lang w:bidi="ar-JO"/>
        </w:rPr>
      </w:pPr>
      <w:r w:rsidRPr="0057592B">
        <w:rPr>
          <w:rFonts w:cstheme="minorHAnsi"/>
          <w:sz w:val="32"/>
          <w:szCs w:val="32"/>
          <w:rtl/>
          <w:lang w:bidi="ar-JO"/>
        </w:rPr>
        <w:t xml:space="preserve">كما تشمل الإحتفالات حفل إنارة الشجرة في الرابع من كانون أول 2021، بالإضافة الى فعاليات ميلادية متنوعة تستهدف الأطفال والنساء والعائلات. </w:t>
      </w:r>
    </w:p>
    <w:p w14:paraId="111B4637" w14:textId="77777777" w:rsidR="00BB4F11" w:rsidRPr="0057592B" w:rsidRDefault="00BB4F11" w:rsidP="00BB4F11">
      <w:pPr>
        <w:pStyle w:val="Heading1"/>
        <w:bidi/>
        <w:rPr>
          <w:rFonts w:asciiTheme="minorHAnsi" w:hAnsiTheme="minorHAnsi" w:cstheme="minorHAnsi"/>
          <w:b/>
          <w:bCs/>
          <w:color w:val="auto"/>
          <w:rtl/>
          <w:lang w:bidi="ar-JO"/>
        </w:rPr>
      </w:pPr>
      <w:r w:rsidRPr="0057592B">
        <w:rPr>
          <w:rFonts w:asciiTheme="minorHAnsi" w:hAnsiTheme="minorHAnsi" w:cstheme="minorHAnsi"/>
          <w:b/>
          <w:bCs/>
          <w:color w:val="auto"/>
          <w:rtl/>
          <w:lang w:bidi="ar-JO"/>
        </w:rPr>
        <w:t>الأهداف المرجوة</w:t>
      </w:r>
    </w:p>
    <w:p w14:paraId="5E615531" w14:textId="77777777" w:rsidR="00BB4F11" w:rsidRPr="0057592B" w:rsidRDefault="00BB4F11" w:rsidP="00BB4F11">
      <w:pPr>
        <w:bidi/>
        <w:jc w:val="both"/>
        <w:rPr>
          <w:rFonts w:cstheme="minorHAnsi"/>
          <w:sz w:val="32"/>
          <w:szCs w:val="32"/>
          <w:rtl/>
          <w:lang w:bidi="ar-JO"/>
        </w:rPr>
      </w:pPr>
      <w:r w:rsidRPr="0057592B">
        <w:rPr>
          <w:rFonts w:cstheme="minorHAnsi"/>
          <w:sz w:val="32"/>
          <w:szCs w:val="32"/>
          <w:rtl/>
          <w:lang w:bidi="ar-JO"/>
        </w:rPr>
        <w:t xml:space="preserve">إنطلاقاً من سعي بلدية بيت لحم الى تنظيم إحتفالات ميلادية متنوعة والى إحياء شارع النجمة المُدرج على لائحة اليونسكو للتراث العالمي، والى تنشيط الإقتصاد المحلي في بيت لحم، تسعى بلدية بيت لحم الى تحقيق الأهداف التالية التي تتساوى جميعها في الأهمية: </w:t>
      </w:r>
    </w:p>
    <w:p w14:paraId="570E0EE4" w14:textId="77777777" w:rsidR="00BB4F11" w:rsidRPr="0057592B" w:rsidRDefault="00BB4F11" w:rsidP="00BB4F11">
      <w:pPr>
        <w:pStyle w:val="ListParagraph"/>
        <w:numPr>
          <w:ilvl w:val="0"/>
          <w:numId w:val="1"/>
        </w:numPr>
        <w:bidi/>
        <w:jc w:val="both"/>
        <w:rPr>
          <w:rFonts w:cstheme="minorHAnsi"/>
          <w:sz w:val="32"/>
          <w:szCs w:val="32"/>
          <w:lang w:bidi="ar-JO"/>
        </w:rPr>
      </w:pPr>
      <w:r w:rsidRPr="0057592B">
        <w:rPr>
          <w:rFonts w:cstheme="minorHAnsi"/>
          <w:sz w:val="32"/>
          <w:szCs w:val="32"/>
          <w:rtl/>
          <w:lang w:bidi="ar-JO"/>
        </w:rPr>
        <w:t xml:space="preserve">إحياء أجواء ميلادية تُدخل البهجة والسرور لقلوب أبناء المدينة </w:t>
      </w:r>
    </w:p>
    <w:p w14:paraId="515E35B7" w14:textId="77777777" w:rsidR="00BB4F11" w:rsidRPr="0057592B" w:rsidRDefault="00BB4F11" w:rsidP="00BB4F11">
      <w:pPr>
        <w:pStyle w:val="ListParagraph"/>
        <w:numPr>
          <w:ilvl w:val="0"/>
          <w:numId w:val="1"/>
        </w:numPr>
        <w:bidi/>
        <w:jc w:val="both"/>
        <w:rPr>
          <w:rFonts w:cstheme="minorHAnsi"/>
          <w:sz w:val="32"/>
          <w:szCs w:val="32"/>
          <w:lang w:bidi="ar-JO"/>
        </w:rPr>
      </w:pPr>
      <w:r w:rsidRPr="0057592B">
        <w:rPr>
          <w:rFonts w:cstheme="minorHAnsi"/>
          <w:sz w:val="32"/>
          <w:szCs w:val="32"/>
          <w:rtl/>
          <w:lang w:bidi="ar-JO"/>
        </w:rPr>
        <w:t xml:space="preserve">ترويج مدينة بيت لحم أمام السياحة العالمية وإبراز جاهزيتها لإستقبال السياح رغم محاولات الإحتلال لمنع السياحة للمدينة </w:t>
      </w:r>
    </w:p>
    <w:p w14:paraId="263F951C" w14:textId="77777777" w:rsidR="00BB4F11" w:rsidRPr="0057592B" w:rsidRDefault="00BB4F11" w:rsidP="00BB4F11">
      <w:pPr>
        <w:pStyle w:val="ListParagraph"/>
        <w:numPr>
          <w:ilvl w:val="0"/>
          <w:numId w:val="1"/>
        </w:numPr>
        <w:bidi/>
        <w:jc w:val="both"/>
        <w:rPr>
          <w:rFonts w:cstheme="minorHAnsi"/>
          <w:sz w:val="32"/>
          <w:szCs w:val="32"/>
          <w:lang w:bidi="ar-JO"/>
        </w:rPr>
      </w:pPr>
      <w:r w:rsidRPr="0057592B">
        <w:rPr>
          <w:rFonts w:cstheme="minorHAnsi"/>
          <w:sz w:val="32"/>
          <w:szCs w:val="32"/>
          <w:rtl/>
          <w:lang w:bidi="ar-JO"/>
        </w:rPr>
        <w:t>جذب السياحة الداخلية لمدينة بيت لحم</w:t>
      </w:r>
    </w:p>
    <w:p w14:paraId="70480EAA" w14:textId="77777777" w:rsidR="00BB4F11" w:rsidRPr="0057592B" w:rsidRDefault="00BB4F11" w:rsidP="00BB4F11">
      <w:pPr>
        <w:pStyle w:val="ListParagraph"/>
        <w:numPr>
          <w:ilvl w:val="0"/>
          <w:numId w:val="1"/>
        </w:numPr>
        <w:bidi/>
        <w:jc w:val="both"/>
        <w:rPr>
          <w:rFonts w:cstheme="minorHAnsi"/>
          <w:sz w:val="32"/>
          <w:szCs w:val="32"/>
          <w:lang w:bidi="ar-JO"/>
        </w:rPr>
      </w:pPr>
      <w:r w:rsidRPr="0057592B">
        <w:rPr>
          <w:rFonts w:cstheme="minorHAnsi"/>
          <w:sz w:val="32"/>
          <w:szCs w:val="32"/>
          <w:rtl/>
          <w:lang w:bidi="ar-JO"/>
        </w:rPr>
        <w:t>إحياء شارع النجمة، المدخل التاريخي لمدينة بيت لحم المُدرج على لائحة اليونسكو للتراث العالمي</w:t>
      </w:r>
    </w:p>
    <w:p w14:paraId="17677224" w14:textId="77777777" w:rsidR="00BB4F11" w:rsidRPr="0057592B" w:rsidRDefault="00BB4F11" w:rsidP="00BB4F11">
      <w:pPr>
        <w:pStyle w:val="ListParagraph"/>
        <w:numPr>
          <w:ilvl w:val="0"/>
          <w:numId w:val="1"/>
        </w:numPr>
        <w:bidi/>
        <w:jc w:val="both"/>
        <w:rPr>
          <w:rFonts w:cstheme="minorHAnsi"/>
          <w:sz w:val="32"/>
          <w:szCs w:val="32"/>
          <w:lang w:bidi="ar-JO"/>
        </w:rPr>
      </w:pPr>
      <w:r w:rsidRPr="0057592B">
        <w:rPr>
          <w:rFonts w:cstheme="minorHAnsi"/>
          <w:sz w:val="32"/>
          <w:szCs w:val="32"/>
          <w:rtl/>
          <w:lang w:bidi="ar-JO"/>
        </w:rPr>
        <w:t>تفعيل الإقتصاد المحلي وخاصة بين أهالي المدينة المتضررين إقتصادياً من جائحة كورونا</w:t>
      </w:r>
    </w:p>
    <w:p w14:paraId="76929595" w14:textId="77777777" w:rsidR="00BB4F11" w:rsidRPr="0057592B" w:rsidRDefault="00BB4F11" w:rsidP="00BB4F11">
      <w:pPr>
        <w:pStyle w:val="ListParagraph"/>
        <w:numPr>
          <w:ilvl w:val="0"/>
          <w:numId w:val="1"/>
        </w:numPr>
        <w:bidi/>
        <w:jc w:val="both"/>
        <w:rPr>
          <w:rFonts w:cstheme="minorHAnsi"/>
          <w:sz w:val="32"/>
          <w:szCs w:val="32"/>
          <w:lang w:bidi="ar-JO"/>
        </w:rPr>
      </w:pPr>
      <w:r w:rsidRPr="0057592B">
        <w:rPr>
          <w:rFonts w:cstheme="minorHAnsi"/>
          <w:sz w:val="32"/>
          <w:szCs w:val="32"/>
          <w:rtl/>
          <w:lang w:bidi="ar-JO"/>
        </w:rPr>
        <w:t>إيجاد منصة لتسويق المنتجات المنزلية</w:t>
      </w:r>
      <w:r w:rsidRPr="00EB4A29">
        <w:rPr>
          <w:rFonts w:cs="Calibri"/>
          <w:sz w:val="32"/>
          <w:szCs w:val="32"/>
          <w:rtl/>
          <w:lang w:bidi="ar-JO"/>
        </w:rPr>
        <w:t xml:space="preserve"> واليدوية والحرف التقليدية</w:t>
      </w:r>
      <w:r w:rsidRPr="0057592B">
        <w:rPr>
          <w:rFonts w:cstheme="minorHAnsi"/>
          <w:sz w:val="32"/>
          <w:szCs w:val="32"/>
          <w:rtl/>
          <w:lang w:bidi="ar-JO"/>
        </w:rPr>
        <w:t xml:space="preserve"> التي ينتجها سكان المدينة والتي تعكس إرثهم الثقافي</w:t>
      </w:r>
    </w:p>
    <w:p w14:paraId="70817268" w14:textId="77777777" w:rsidR="00BB4F11" w:rsidRPr="0057592B" w:rsidRDefault="00BB4F11" w:rsidP="00BB4F11">
      <w:pPr>
        <w:pStyle w:val="Heading1"/>
        <w:bidi/>
        <w:rPr>
          <w:rFonts w:asciiTheme="minorHAnsi" w:hAnsiTheme="minorHAnsi" w:cstheme="minorHAnsi"/>
          <w:b/>
          <w:bCs/>
          <w:color w:val="auto"/>
          <w:rtl/>
        </w:rPr>
      </w:pPr>
      <w:r w:rsidRPr="0057592B">
        <w:rPr>
          <w:rFonts w:asciiTheme="minorHAnsi" w:hAnsiTheme="minorHAnsi" w:cstheme="minorHAnsi"/>
          <w:b/>
          <w:bCs/>
          <w:color w:val="auto"/>
          <w:rtl/>
        </w:rPr>
        <w:t xml:space="preserve">الفترة الزمنية </w:t>
      </w:r>
    </w:p>
    <w:p w14:paraId="310EF498" w14:textId="462EC98F" w:rsidR="00BB4F11" w:rsidRPr="0057592B" w:rsidRDefault="00BB4F11" w:rsidP="00BB4F11">
      <w:pPr>
        <w:bidi/>
        <w:jc w:val="both"/>
        <w:rPr>
          <w:rFonts w:cstheme="minorHAnsi"/>
          <w:sz w:val="32"/>
          <w:szCs w:val="32"/>
          <w:rtl/>
          <w:lang w:bidi="ar-JO"/>
        </w:rPr>
      </w:pPr>
      <w:r w:rsidRPr="0057592B">
        <w:rPr>
          <w:rFonts w:cstheme="minorHAnsi"/>
          <w:sz w:val="32"/>
          <w:szCs w:val="32"/>
          <w:rtl/>
          <w:lang w:bidi="ar-JO"/>
        </w:rPr>
        <w:t>من المتوقع إفتتاح سوق الميلاد يوم ال</w:t>
      </w:r>
      <w:r w:rsidR="00F959B4">
        <w:rPr>
          <w:rFonts w:cstheme="minorHAnsi" w:hint="cs"/>
          <w:sz w:val="32"/>
          <w:szCs w:val="32"/>
          <w:rtl/>
          <w:lang w:bidi="ar-JO"/>
        </w:rPr>
        <w:t>خميس</w:t>
      </w:r>
      <w:r w:rsidRPr="0057592B">
        <w:rPr>
          <w:rFonts w:cstheme="minorHAnsi"/>
          <w:sz w:val="32"/>
          <w:szCs w:val="32"/>
          <w:rtl/>
          <w:lang w:bidi="ar-JO"/>
        </w:rPr>
        <w:t xml:space="preserve"> </w:t>
      </w:r>
      <w:proofErr w:type="gramStart"/>
      <w:r w:rsidRPr="0057592B">
        <w:rPr>
          <w:rFonts w:cstheme="minorHAnsi"/>
          <w:sz w:val="32"/>
          <w:szCs w:val="32"/>
          <w:rtl/>
          <w:lang w:bidi="ar-JO"/>
        </w:rPr>
        <w:t>الموا</w:t>
      </w:r>
      <w:r w:rsidR="00F959B4">
        <w:rPr>
          <w:rFonts w:cstheme="minorHAnsi" w:hint="cs"/>
          <w:sz w:val="32"/>
          <w:szCs w:val="32"/>
          <w:rtl/>
          <w:lang w:bidi="ar-JO"/>
        </w:rPr>
        <w:t xml:space="preserve">فق </w:t>
      </w:r>
      <w:r w:rsidRPr="0057592B">
        <w:rPr>
          <w:rFonts w:cstheme="minorHAnsi"/>
          <w:sz w:val="32"/>
          <w:szCs w:val="32"/>
          <w:rtl/>
          <w:lang w:bidi="ar-JO"/>
        </w:rPr>
        <w:t xml:space="preserve"> </w:t>
      </w:r>
      <w:r w:rsidR="00F959B4">
        <w:rPr>
          <w:rFonts w:cstheme="minorHAnsi" w:hint="cs"/>
          <w:sz w:val="32"/>
          <w:szCs w:val="32"/>
          <w:rtl/>
          <w:lang w:bidi="ar-JO"/>
        </w:rPr>
        <w:t>2</w:t>
      </w:r>
      <w:proofErr w:type="gramEnd"/>
      <w:r w:rsidRPr="0057592B">
        <w:rPr>
          <w:rFonts w:cstheme="minorHAnsi"/>
          <w:sz w:val="32"/>
          <w:szCs w:val="32"/>
          <w:rtl/>
          <w:lang w:bidi="ar-JO"/>
        </w:rPr>
        <w:t>/</w:t>
      </w:r>
      <w:r w:rsidR="00F959B4">
        <w:rPr>
          <w:rFonts w:cstheme="minorHAnsi" w:hint="cs"/>
          <w:sz w:val="32"/>
          <w:szCs w:val="32"/>
          <w:rtl/>
          <w:lang w:bidi="ar-JO"/>
        </w:rPr>
        <w:t>12</w:t>
      </w:r>
      <w:r w:rsidRPr="0057592B">
        <w:rPr>
          <w:rFonts w:cstheme="minorHAnsi"/>
          <w:sz w:val="32"/>
          <w:szCs w:val="32"/>
          <w:rtl/>
          <w:lang w:bidi="ar-JO"/>
        </w:rPr>
        <w:t xml:space="preserve">/2021، وأن يمتد لغاية يوم الأحد الموافق </w:t>
      </w:r>
      <w:r w:rsidR="00F959B4">
        <w:rPr>
          <w:rFonts w:cstheme="minorHAnsi" w:hint="cs"/>
          <w:sz w:val="32"/>
          <w:szCs w:val="32"/>
          <w:rtl/>
          <w:lang w:bidi="ar-JO"/>
        </w:rPr>
        <w:t>12</w:t>
      </w:r>
      <w:r w:rsidRPr="0057592B">
        <w:rPr>
          <w:rFonts w:cstheme="minorHAnsi"/>
          <w:sz w:val="32"/>
          <w:szCs w:val="32"/>
          <w:rtl/>
          <w:lang w:bidi="ar-JO"/>
        </w:rPr>
        <w:t xml:space="preserve">/12/2021. </w:t>
      </w:r>
    </w:p>
    <w:p w14:paraId="25CA4BF4" w14:textId="77777777" w:rsidR="00BB4F11" w:rsidRDefault="00BB4F11" w:rsidP="00BB4F11">
      <w:pPr>
        <w:bidi/>
        <w:jc w:val="both"/>
        <w:rPr>
          <w:rFonts w:cstheme="minorHAnsi"/>
          <w:sz w:val="32"/>
          <w:szCs w:val="32"/>
          <w:rtl/>
          <w:lang w:bidi="ar-JO"/>
        </w:rPr>
      </w:pPr>
      <w:r w:rsidRPr="0057592B">
        <w:rPr>
          <w:rFonts w:cstheme="minorHAnsi"/>
          <w:sz w:val="32"/>
          <w:szCs w:val="32"/>
          <w:rtl/>
          <w:lang w:bidi="ar-JO"/>
        </w:rPr>
        <w:t xml:space="preserve">حيث أن هذه الفترة قابلة للتمديد أو التقصير وفق عدد المشاركين واستعداداتهم.  </w:t>
      </w:r>
    </w:p>
    <w:p w14:paraId="5CD09639" w14:textId="77777777" w:rsidR="00BB4F11" w:rsidRPr="0057592B" w:rsidRDefault="00BB4F11" w:rsidP="00BB4F11">
      <w:pPr>
        <w:pStyle w:val="Heading1"/>
        <w:bidi/>
        <w:rPr>
          <w:rFonts w:asciiTheme="minorHAnsi" w:hAnsiTheme="minorHAnsi" w:cstheme="minorHAnsi"/>
          <w:b/>
          <w:bCs/>
          <w:color w:val="auto"/>
          <w:rtl/>
        </w:rPr>
      </w:pPr>
      <w:r w:rsidRPr="0057592B">
        <w:rPr>
          <w:rFonts w:asciiTheme="minorHAnsi" w:hAnsiTheme="minorHAnsi" w:cstheme="minorHAnsi"/>
          <w:b/>
          <w:bCs/>
          <w:color w:val="auto"/>
          <w:rtl/>
        </w:rPr>
        <w:lastRenderedPageBreak/>
        <w:t xml:space="preserve">موقع سوق الميلاد </w:t>
      </w:r>
    </w:p>
    <w:p w14:paraId="491FE698" w14:textId="1C5889DF" w:rsidR="00BB4F11" w:rsidRPr="0057592B" w:rsidRDefault="00BB4F11" w:rsidP="00BB4F11">
      <w:pPr>
        <w:bidi/>
        <w:jc w:val="both"/>
        <w:rPr>
          <w:rFonts w:cstheme="minorHAnsi"/>
          <w:sz w:val="32"/>
          <w:szCs w:val="32"/>
          <w:rtl/>
          <w:lang w:bidi="ar-JO"/>
        </w:rPr>
      </w:pPr>
      <w:r w:rsidRPr="0057592B">
        <w:rPr>
          <w:rFonts w:cstheme="minorHAnsi"/>
          <w:sz w:val="32"/>
          <w:szCs w:val="32"/>
          <w:rtl/>
          <w:lang w:bidi="ar-JO"/>
        </w:rPr>
        <w:t xml:space="preserve">ستمتد منطقة السوق </w:t>
      </w:r>
      <w:r w:rsidR="00F959B4">
        <w:rPr>
          <w:rFonts w:cstheme="minorHAnsi" w:hint="cs"/>
          <w:sz w:val="32"/>
          <w:szCs w:val="32"/>
          <w:rtl/>
          <w:lang w:bidi="ar-JO"/>
        </w:rPr>
        <w:t xml:space="preserve">في </w:t>
      </w:r>
      <w:r w:rsidRPr="0057592B">
        <w:rPr>
          <w:rFonts w:cstheme="minorHAnsi"/>
          <w:sz w:val="32"/>
          <w:szCs w:val="32"/>
          <w:rtl/>
          <w:lang w:bidi="ar-JO"/>
        </w:rPr>
        <w:t>شارع النجمة</w:t>
      </w:r>
      <w:r w:rsidR="00F959B4">
        <w:rPr>
          <w:rFonts w:cstheme="minorHAnsi" w:hint="cs"/>
          <w:sz w:val="32"/>
          <w:szCs w:val="32"/>
          <w:rtl/>
          <w:lang w:bidi="ar-JO"/>
        </w:rPr>
        <w:t xml:space="preserve"> بأكمله</w:t>
      </w:r>
      <w:r w:rsidRPr="0057592B">
        <w:rPr>
          <w:rFonts w:cstheme="minorHAnsi"/>
          <w:sz w:val="32"/>
          <w:szCs w:val="32"/>
          <w:rtl/>
          <w:lang w:bidi="ar-JO"/>
        </w:rPr>
        <w:t xml:space="preserve">، </w:t>
      </w:r>
      <w:r w:rsidR="00F959B4">
        <w:rPr>
          <w:rFonts w:cstheme="minorHAnsi" w:hint="cs"/>
          <w:sz w:val="32"/>
          <w:szCs w:val="32"/>
          <w:rtl/>
          <w:lang w:bidi="ar-JO"/>
        </w:rPr>
        <w:t>حيث سيتم توزيع أكشاك في</w:t>
      </w:r>
      <w:r w:rsidRPr="0057592B">
        <w:rPr>
          <w:rFonts w:cstheme="minorHAnsi"/>
          <w:sz w:val="32"/>
          <w:szCs w:val="32"/>
          <w:rtl/>
          <w:lang w:bidi="ar-JO"/>
        </w:rPr>
        <w:t xml:space="preserve"> شارع النجمة </w:t>
      </w:r>
      <w:r w:rsidR="00F959B4">
        <w:rPr>
          <w:rFonts w:cstheme="minorHAnsi" w:hint="cs"/>
          <w:sz w:val="32"/>
          <w:szCs w:val="32"/>
          <w:rtl/>
          <w:lang w:bidi="ar-JO"/>
        </w:rPr>
        <w:t>و</w:t>
      </w:r>
      <w:r w:rsidRPr="0057592B">
        <w:rPr>
          <w:rFonts w:cstheme="minorHAnsi"/>
          <w:sz w:val="32"/>
          <w:szCs w:val="32"/>
          <w:rtl/>
          <w:lang w:bidi="ar-JO"/>
        </w:rPr>
        <w:t xml:space="preserve">سيتم التعاون مع سكان الشارع وأصحاب المحلات لفتح محالهم لتكون محطات بيع في السوق، حيث أن آلية التعاون المقترحة هي كالتالي: </w:t>
      </w:r>
    </w:p>
    <w:p w14:paraId="67DE1F8C" w14:textId="77777777" w:rsidR="00BB4F11" w:rsidRPr="0057592B" w:rsidRDefault="00BB4F11" w:rsidP="00BB4F11">
      <w:pPr>
        <w:pStyle w:val="ListParagraph"/>
        <w:numPr>
          <w:ilvl w:val="0"/>
          <w:numId w:val="2"/>
        </w:numPr>
        <w:bidi/>
        <w:jc w:val="both"/>
        <w:rPr>
          <w:rFonts w:cstheme="minorHAnsi"/>
          <w:sz w:val="32"/>
          <w:szCs w:val="32"/>
          <w:lang w:bidi="ar-JO"/>
        </w:rPr>
      </w:pPr>
      <w:r w:rsidRPr="0057592B">
        <w:rPr>
          <w:rFonts w:cstheme="minorHAnsi"/>
          <w:sz w:val="32"/>
          <w:szCs w:val="32"/>
          <w:rtl/>
          <w:lang w:bidi="ar-JO"/>
        </w:rPr>
        <w:t xml:space="preserve">أن يقوم السكّان أو أصحاب المحلات بالمشاركة في السوق وبيع منتجاتهم بأنفسهم </w:t>
      </w:r>
    </w:p>
    <w:p w14:paraId="4F6D1EE4" w14:textId="77777777" w:rsidR="00BB4F11" w:rsidRPr="0057592B" w:rsidRDefault="00BB4F11" w:rsidP="00BB4F11">
      <w:pPr>
        <w:pStyle w:val="ListParagraph"/>
        <w:numPr>
          <w:ilvl w:val="0"/>
          <w:numId w:val="2"/>
        </w:numPr>
        <w:bidi/>
        <w:jc w:val="both"/>
        <w:rPr>
          <w:rFonts w:cstheme="minorHAnsi"/>
          <w:sz w:val="32"/>
          <w:szCs w:val="32"/>
          <w:lang w:bidi="ar-JO"/>
        </w:rPr>
      </w:pPr>
      <w:r w:rsidRPr="0057592B">
        <w:rPr>
          <w:rFonts w:cstheme="minorHAnsi"/>
          <w:sz w:val="32"/>
          <w:szCs w:val="32"/>
          <w:rtl/>
          <w:lang w:bidi="ar-JO"/>
        </w:rPr>
        <w:t>أن تقوم البلدية بإستئجار المحلات من أصحابها خلال فترة السوق، وإعطائها لمشاركين للإستفادة من المساحة لبيع منتجاتهم</w:t>
      </w:r>
    </w:p>
    <w:p w14:paraId="2846F349" w14:textId="77777777" w:rsidR="00BB4F11" w:rsidRPr="0057592B" w:rsidRDefault="00BB4F11" w:rsidP="00BB4F11">
      <w:pPr>
        <w:pStyle w:val="Heading1"/>
        <w:bidi/>
        <w:rPr>
          <w:rFonts w:asciiTheme="minorHAnsi" w:hAnsiTheme="minorHAnsi" w:cstheme="minorHAnsi"/>
          <w:b/>
          <w:bCs/>
          <w:color w:val="auto"/>
          <w:rtl/>
          <w:lang w:bidi="ar-JO"/>
        </w:rPr>
      </w:pPr>
      <w:r w:rsidRPr="0057592B">
        <w:rPr>
          <w:rFonts w:asciiTheme="minorHAnsi" w:hAnsiTheme="minorHAnsi" w:cstheme="minorHAnsi"/>
          <w:b/>
          <w:bCs/>
          <w:color w:val="auto"/>
          <w:rtl/>
          <w:lang w:bidi="ar-JO"/>
        </w:rPr>
        <w:t>آلية العمل</w:t>
      </w:r>
    </w:p>
    <w:p w14:paraId="44F004EC" w14:textId="77777777" w:rsidR="00BB4F11" w:rsidRPr="0057592B" w:rsidRDefault="00BB4F11" w:rsidP="00BB4F11">
      <w:pPr>
        <w:bidi/>
        <w:jc w:val="both"/>
        <w:rPr>
          <w:rFonts w:cstheme="minorHAnsi"/>
          <w:sz w:val="32"/>
          <w:szCs w:val="32"/>
          <w:rtl/>
          <w:lang w:bidi="ar-JO"/>
        </w:rPr>
      </w:pPr>
      <w:r w:rsidRPr="0057592B">
        <w:rPr>
          <w:rFonts w:cstheme="minorHAnsi"/>
          <w:sz w:val="32"/>
          <w:szCs w:val="32"/>
          <w:rtl/>
          <w:lang w:bidi="ar-JO"/>
        </w:rPr>
        <w:t xml:space="preserve">تُقسّم آلية تنظيم سوق الميلاد الى ما يلي: </w:t>
      </w:r>
    </w:p>
    <w:p w14:paraId="46F99D90" w14:textId="77777777" w:rsidR="00BB4F11" w:rsidRPr="0057592B" w:rsidRDefault="00BB4F11" w:rsidP="00BB4F11">
      <w:pPr>
        <w:pStyle w:val="Heading2"/>
        <w:numPr>
          <w:ilvl w:val="0"/>
          <w:numId w:val="6"/>
        </w:numPr>
        <w:tabs>
          <w:tab w:val="num" w:pos="360"/>
        </w:tabs>
        <w:bidi/>
        <w:ind w:left="0" w:firstLine="0"/>
        <w:rPr>
          <w:rFonts w:asciiTheme="minorHAnsi" w:hAnsiTheme="minorHAnsi" w:cstheme="minorHAnsi"/>
          <w:b/>
          <w:bCs/>
          <w:color w:val="auto"/>
          <w:sz w:val="32"/>
          <w:szCs w:val="32"/>
          <w:rtl/>
          <w:lang w:bidi="ar-JO"/>
        </w:rPr>
      </w:pPr>
      <w:r w:rsidRPr="0057592B">
        <w:rPr>
          <w:rFonts w:asciiTheme="minorHAnsi" w:hAnsiTheme="minorHAnsi" w:cstheme="minorHAnsi"/>
          <w:b/>
          <w:bCs/>
          <w:color w:val="auto"/>
          <w:sz w:val="32"/>
          <w:szCs w:val="32"/>
          <w:rtl/>
          <w:lang w:bidi="ar-JO"/>
        </w:rPr>
        <w:t>المشاركين</w:t>
      </w:r>
    </w:p>
    <w:p w14:paraId="711E7041" w14:textId="77777777" w:rsidR="00BB4F11" w:rsidRDefault="00BB4F11" w:rsidP="00BB4F11">
      <w:pPr>
        <w:bidi/>
        <w:jc w:val="both"/>
        <w:rPr>
          <w:rFonts w:cstheme="minorHAnsi"/>
          <w:sz w:val="32"/>
          <w:szCs w:val="32"/>
          <w:rtl/>
          <w:lang w:bidi="ar-JO"/>
        </w:rPr>
      </w:pPr>
      <w:r w:rsidRPr="0057592B">
        <w:rPr>
          <w:rFonts w:cstheme="minorHAnsi"/>
          <w:sz w:val="32"/>
          <w:szCs w:val="32"/>
          <w:rtl/>
          <w:lang w:bidi="ar-JO"/>
        </w:rPr>
        <w:t>اشراك المجتمع المحلي في بيت لحم بشكل أساسي من مؤسسات ثقافية وجمعيات خيرية وتعاونيات وأفراد، ثم البعثات الدبلوماسية من قناصل وممثليات ومؤسسات.</w:t>
      </w:r>
    </w:p>
    <w:p w14:paraId="37C570BD" w14:textId="77777777" w:rsidR="00BB4F11" w:rsidRDefault="00BB4F11" w:rsidP="00BB4F11">
      <w:pPr>
        <w:pStyle w:val="Heading2"/>
        <w:numPr>
          <w:ilvl w:val="0"/>
          <w:numId w:val="6"/>
        </w:numPr>
        <w:tabs>
          <w:tab w:val="num" w:pos="360"/>
        </w:tabs>
        <w:bidi/>
        <w:ind w:left="0" w:firstLine="0"/>
        <w:rPr>
          <w:rFonts w:asciiTheme="minorHAnsi" w:hAnsiTheme="minorHAnsi" w:cstheme="minorHAnsi"/>
          <w:b/>
          <w:bCs/>
          <w:color w:val="auto"/>
          <w:sz w:val="32"/>
          <w:szCs w:val="32"/>
          <w:rtl/>
          <w:lang w:bidi="ar-JO"/>
        </w:rPr>
      </w:pPr>
      <w:r>
        <w:rPr>
          <w:rFonts w:asciiTheme="minorHAnsi" w:hAnsiTheme="minorHAnsi" w:cstheme="minorHAnsi" w:hint="cs"/>
          <w:b/>
          <w:bCs/>
          <w:color w:val="auto"/>
          <w:sz w:val="32"/>
          <w:szCs w:val="32"/>
          <w:rtl/>
          <w:lang w:bidi="ar-JO"/>
        </w:rPr>
        <w:t>طبيعة المنتجات والأصناف المقترح بيعها</w:t>
      </w:r>
    </w:p>
    <w:p w14:paraId="2C82D7B5" w14:textId="77777777" w:rsidR="00BB4F11" w:rsidRPr="00AC2EC1" w:rsidRDefault="00BB4F11" w:rsidP="00BB4F11">
      <w:pPr>
        <w:bidi/>
        <w:jc w:val="both"/>
        <w:rPr>
          <w:rtl/>
          <w:lang w:bidi="ar-JO"/>
        </w:rPr>
      </w:pPr>
      <w:r w:rsidRPr="00AC2EC1">
        <w:rPr>
          <w:rFonts w:cstheme="minorHAnsi" w:hint="cs"/>
          <w:sz w:val="32"/>
          <w:szCs w:val="32"/>
          <w:rtl/>
          <w:lang w:bidi="ar-JO"/>
        </w:rPr>
        <w:t>تتنوّع</w:t>
      </w:r>
      <w:r>
        <w:rPr>
          <w:rFonts w:cstheme="minorHAnsi" w:hint="cs"/>
          <w:sz w:val="32"/>
          <w:szCs w:val="32"/>
          <w:rtl/>
          <w:lang w:bidi="ar-JO"/>
        </w:rPr>
        <w:t xml:space="preserve"> المنتجات والأصناف التي يمكن المشاركة بها في السوق بين منتجات منزلية، ومنتجات يدوية، أغراض وزينة ميلادية، مأكولات ومشروبات محلية وميلادية، ألعاب للأطفال، أعمال منزلية مثل الصوف، وأعمال حرفية وفنية من خشب زيتون وصدف ومطرزات وسيراميك وخزف وزجاج ونحاس وحرير، ....... الخ.   </w:t>
      </w:r>
    </w:p>
    <w:p w14:paraId="3299F473" w14:textId="77777777" w:rsidR="00BB4F11" w:rsidRPr="0057592B" w:rsidRDefault="00BB4F11" w:rsidP="00BB4F11">
      <w:pPr>
        <w:pStyle w:val="Heading2"/>
        <w:numPr>
          <w:ilvl w:val="0"/>
          <w:numId w:val="6"/>
        </w:numPr>
        <w:tabs>
          <w:tab w:val="num" w:pos="360"/>
        </w:tabs>
        <w:bidi/>
        <w:ind w:left="0" w:firstLine="0"/>
        <w:rPr>
          <w:rFonts w:asciiTheme="minorHAnsi" w:hAnsiTheme="minorHAnsi" w:cstheme="minorHAnsi"/>
          <w:b/>
          <w:bCs/>
          <w:color w:val="auto"/>
          <w:sz w:val="32"/>
          <w:szCs w:val="32"/>
          <w:rtl/>
          <w:lang w:bidi="ar-JO"/>
        </w:rPr>
      </w:pPr>
      <w:r w:rsidRPr="0057592B">
        <w:rPr>
          <w:rFonts w:asciiTheme="minorHAnsi" w:hAnsiTheme="minorHAnsi" w:cstheme="minorHAnsi"/>
          <w:b/>
          <w:bCs/>
          <w:color w:val="auto"/>
          <w:sz w:val="32"/>
          <w:szCs w:val="32"/>
          <w:rtl/>
          <w:lang w:bidi="ar-JO"/>
        </w:rPr>
        <w:t xml:space="preserve">الفعاليات </w:t>
      </w:r>
    </w:p>
    <w:p w14:paraId="5743B45F" w14:textId="77777777" w:rsidR="00BB4F11" w:rsidRPr="0057592B" w:rsidRDefault="00BB4F11" w:rsidP="00BB4F11">
      <w:pPr>
        <w:bidi/>
        <w:jc w:val="both"/>
        <w:rPr>
          <w:rFonts w:cstheme="minorHAnsi"/>
          <w:sz w:val="32"/>
          <w:szCs w:val="32"/>
          <w:rtl/>
          <w:lang w:bidi="ar-JO"/>
        </w:rPr>
      </w:pPr>
      <w:r w:rsidRPr="0057592B">
        <w:rPr>
          <w:rFonts w:cstheme="minorHAnsi"/>
          <w:sz w:val="32"/>
          <w:szCs w:val="32"/>
          <w:rtl/>
          <w:lang w:bidi="ar-JO"/>
        </w:rPr>
        <w:t>سيتم تنظيم برنامج متنوع من الفعاليات الميلادة من فرق موسيقية ميلادية وثقافية، ومسرحيات، وفقرات للأطفال ومعارض فنية، وندوات، وورشات عمل تمتد طوال أيام السوق، لجذب أكبر عدد من المتسوقين ومن روّاد السوق للإستمتاع بالنشاط الثقافي.</w:t>
      </w:r>
    </w:p>
    <w:p w14:paraId="5B6B7D1F" w14:textId="77777777" w:rsidR="00BB4F11" w:rsidRPr="0057592B" w:rsidRDefault="00BB4F11" w:rsidP="00BB4F11">
      <w:pPr>
        <w:pStyle w:val="Heading2"/>
        <w:numPr>
          <w:ilvl w:val="0"/>
          <w:numId w:val="6"/>
        </w:numPr>
        <w:tabs>
          <w:tab w:val="num" w:pos="360"/>
        </w:tabs>
        <w:bidi/>
        <w:ind w:left="0" w:firstLine="0"/>
        <w:rPr>
          <w:rFonts w:asciiTheme="minorHAnsi" w:hAnsiTheme="minorHAnsi" w:cstheme="minorHAnsi"/>
          <w:b/>
          <w:bCs/>
          <w:color w:val="auto"/>
          <w:sz w:val="32"/>
          <w:szCs w:val="32"/>
          <w:rtl/>
          <w:lang w:bidi="ar-JO"/>
        </w:rPr>
      </w:pPr>
      <w:r w:rsidRPr="0057592B">
        <w:rPr>
          <w:rFonts w:asciiTheme="minorHAnsi" w:hAnsiTheme="minorHAnsi" w:cstheme="minorHAnsi"/>
          <w:b/>
          <w:bCs/>
          <w:color w:val="auto"/>
          <w:sz w:val="32"/>
          <w:szCs w:val="32"/>
          <w:rtl/>
          <w:lang w:bidi="ar-JO"/>
        </w:rPr>
        <w:t>تزيين منطقة السوق</w:t>
      </w:r>
    </w:p>
    <w:p w14:paraId="45ABFB95" w14:textId="77777777" w:rsidR="00BB4F11" w:rsidRPr="0057592B" w:rsidRDefault="00BB4F11" w:rsidP="00BB4F11">
      <w:pPr>
        <w:bidi/>
        <w:jc w:val="both"/>
        <w:rPr>
          <w:rFonts w:cstheme="minorHAnsi"/>
          <w:sz w:val="32"/>
          <w:szCs w:val="32"/>
          <w:rtl/>
          <w:lang w:bidi="ar-JO"/>
        </w:rPr>
      </w:pPr>
      <w:r w:rsidRPr="0057592B">
        <w:rPr>
          <w:rFonts w:cstheme="minorHAnsi" w:hint="cs"/>
          <w:sz w:val="32"/>
          <w:szCs w:val="32"/>
          <w:rtl/>
          <w:lang w:bidi="ar-JO"/>
        </w:rPr>
        <w:t xml:space="preserve">سيتم تزيين الشارع بإضاءة تُبرز الفن المعماري المميز لواجهات الأبنية، بالإضافة الى الزينة الميلادية، وشواخص لشخصيات ميلادية. </w:t>
      </w:r>
    </w:p>
    <w:p w14:paraId="71DF5D7D" w14:textId="77777777" w:rsidR="00BB4F11" w:rsidRPr="0057592B" w:rsidRDefault="00BB4F11" w:rsidP="00BB4F11">
      <w:pPr>
        <w:pStyle w:val="Heading2"/>
        <w:numPr>
          <w:ilvl w:val="0"/>
          <w:numId w:val="6"/>
        </w:numPr>
        <w:tabs>
          <w:tab w:val="num" w:pos="360"/>
        </w:tabs>
        <w:bidi/>
        <w:ind w:left="0" w:firstLine="0"/>
        <w:rPr>
          <w:rFonts w:asciiTheme="minorHAnsi" w:hAnsiTheme="minorHAnsi" w:cstheme="minorHAnsi"/>
          <w:b/>
          <w:bCs/>
          <w:color w:val="auto"/>
          <w:sz w:val="32"/>
          <w:szCs w:val="32"/>
          <w:rtl/>
          <w:lang w:bidi="ar-JO"/>
        </w:rPr>
      </w:pPr>
      <w:r w:rsidRPr="0057592B">
        <w:rPr>
          <w:rFonts w:asciiTheme="minorHAnsi" w:hAnsiTheme="minorHAnsi" w:cstheme="minorHAnsi"/>
          <w:b/>
          <w:bCs/>
          <w:color w:val="auto"/>
          <w:sz w:val="32"/>
          <w:szCs w:val="32"/>
          <w:rtl/>
          <w:lang w:bidi="ar-JO"/>
        </w:rPr>
        <w:lastRenderedPageBreak/>
        <w:t xml:space="preserve">التسويق </w:t>
      </w:r>
    </w:p>
    <w:p w14:paraId="211286DD" w14:textId="77777777" w:rsidR="00BB4F11" w:rsidRPr="0057592B" w:rsidRDefault="00BB4F11" w:rsidP="00BB4F11">
      <w:pPr>
        <w:bidi/>
        <w:jc w:val="both"/>
        <w:rPr>
          <w:rFonts w:cstheme="minorHAnsi"/>
          <w:sz w:val="32"/>
          <w:szCs w:val="32"/>
          <w:rtl/>
          <w:lang w:bidi="ar-JO"/>
        </w:rPr>
      </w:pPr>
      <w:r w:rsidRPr="0057592B">
        <w:rPr>
          <w:rFonts w:cstheme="minorHAnsi"/>
          <w:sz w:val="32"/>
          <w:szCs w:val="32"/>
          <w:rtl/>
          <w:lang w:bidi="ar-JO"/>
        </w:rPr>
        <w:t xml:space="preserve">سيتم إطلاق حملة إعلامية لتسويق </w:t>
      </w:r>
      <w:r>
        <w:rPr>
          <w:rFonts w:cstheme="minorHAnsi" w:hint="cs"/>
          <w:sz w:val="32"/>
          <w:szCs w:val="32"/>
          <w:rtl/>
          <w:lang w:bidi="ar-JO"/>
        </w:rPr>
        <w:t>ال</w:t>
      </w:r>
      <w:r w:rsidRPr="0057592B">
        <w:rPr>
          <w:rFonts w:cstheme="minorHAnsi"/>
          <w:sz w:val="32"/>
          <w:szCs w:val="32"/>
          <w:rtl/>
          <w:lang w:bidi="ar-JO"/>
        </w:rPr>
        <w:t xml:space="preserve">منتجات </w:t>
      </w:r>
      <w:r>
        <w:rPr>
          <w:rFonts w:cstheme="minorHAnsi" w:hint="cs"/>
          <w:sz w:val="32"/>
          <w:szCs w:val="32"/>
          <w:rtl/>
          <w:lang w:bidi="ar-JO"/>
        </w:rPr>
        <w:t xml:space="preserve">وفعاليات السوق </w:t>
      </w:r>
      <w:r w:rsidRPr="0057592B">
        <w:rPr>
          <w:rFonts w:cstheme="minorHAnsi"/>
          <w:sz w:val="32"/>
          <w:szCs w:val="32"/>
          <w:rtl/>
          <w:lang w:bidi="ar-JO"/>
        </w:rPr>
        <w:t xml:space="preserve">من خلال: </w:t>
      </w:r>
    </w:p>
    <w:p w14:paraId="5ECC88E7" w14:textId="77777777" w:rsidR="00BB4F11" w:rsidRPr="0057592B" w:rsidRDefault="00BB4F11" w:rsidP="00BB4F11">
      <w:pPr>
        <w:pStyle w:val="ListParagraph"/>
        <w:numPr>
          <w:ilvl w:val="0"/>
          <w:numId w:val="3"/>
        </w:numPr>
        <w:bidi/>
        <w:jc w:val="both"/>
        <w:rPr>
          <w:rFonts w:cstheme="minorHAnsi"/>
          <w:sz w:val="32"/>
          <w:szCs w:val="32"/>
          <w:lang w:bidi="ar-JO"/>
        </w:rPr>
      </w:pPr>
      <w:r w:rsidRPr="0057592B">
        <w:rPr>
          <w:rFonts w:cstheme="minorHAnsi"/>
          <w:sz w:val="32"/>
          <w:szCs w:val="32"/>
          <w:rtl/>
          <w:lang w:bidi="ar-JO"/>
        </w:rPr>
        <w:t xml:space="preserve">إدراج البرنامج في كُتيب عيد الميلاد، حيث سيتم طباعة (3000) نُسخة توزّع في محافظة بيت لحم ومحافظات أخرى. </w:t>
      </w:r>
    </w:p>
    <w:p w14:paraId="67ACDDBB" w14:textId="77777777" w:rsidR="00BB4F11" w:rsidRPr="0057592B" w:rsidRDefault="00BB4F11" w:rsidP="00BB4F11">
      <w:pPr>
        <w:pStyle w:val="ListParagraph"/>
        <w:numPr>
          <w:ilvl w:val="0"/>
          <w:numId w:val="3"/>
        </w:numPr>
        <w:bidi/>
        <w:jc w:val="both"/>
        <w:rPr>
          <w:rFonts w:cstheme="minorHAnsi"/>
          <w:sz w:val="32"/>
          <w:szCs w:val="32"/>
          <w:lang w:bidi="ar-JO"/>
        </w:rPr>
      </w:pPr>
      <w:r w:rsidRPr="0057592B">
        <w:rPr>
          <w:rFonts w:cstheme="minorHAnsi"/>
          <w:sz w:val="32"/>
          <w:szCs w:val="32"/>
          <w:rtl/>
          <w:lang w:bidi="ar-JO"/>
        </w:rPr>
        <w:t xml:space="preserve">ترويج برنامج سوق الميلاد والمنتجات عبر وسائل التواصل الإجتماعي، وخاصة صفحة الفيسبوك الخاصة ببلدية بيت لحم </w:t>
      </w:r>
    </w:p>
    <w:p w14:paraId="6DC34AA3" w14:textId="77777777" w:rsidR="00BB4F11" w:rsidRPr="0057592B" w:rsidRDefault="00BB4F11" w:rsidP="00BB4F11">
      <w:pPr>
        <w:pStyle w:val="ListParagraph"/>
        <w:numPr>
          <w:ilvl w:val="0"/>
          <w:numId w:val="3"/>
        </w:numPr>
        <w:bidi/>
        <w:jc w:val="both"/>
        <w:rPr>
          <w:rFonts w:cstheme="minorHAnsi"/>
          <w:sz w:val="32"/>
          <w:szCs w:val="32"/>
          <w:lang w:bidi="ar-JO"/>
        </w:rPr>
      </w:pPr>
      <w:r w:rsidRPr="0057592B">
        <w:rPr>
          <w:rFonts w:cstheme="minorHAnsi"/>
          <w:sz w:val="32"/>
          <w:szCs w:val="32"/>
          <w:rtl/>
          <w:lang w:bidi="ar-JO"/>
        </w:rPr>
        <w:t xml:space="preserve">التنسيق مع رعايا الكنائس في أراضي فلسطين المحتلة في 1948 للمشاركة في أيام سوق الميلاد </w:t>
      </w:r>
    </w:p>
    <w:p w14:paraId="78134B25" w14:textId="77777777" w:rsidR="00BB4F11" w:rsidRDefault="00BB4F11" w:rsidP="00BB4F11">
      <w:pPr>
        <w:pStyle w:val="ListParagraph"/>
        <w:numPr>
          <w:ilvl w:val="0"/>
          <w:numId w:val="3"/>
        </w:numPr>
        <w:bidi/>
        <w:jc w:val="both"/>
        <w:rPr>
          <w:rFonts w:cstheme="minorHAnsi"/>
          <w:sz w:val="32"/>
          <w:szCs w:val="32"/>
          <w:lang w:bidi="ar-JO"/>
        </w:rPr>
      </w:pPr>
      <w:r w:rsidRPr="0057592B">
        <w:rPr>
          <w:rFonts w:cstheme="minorHAnsi"/>
          <w:sz w:val="32"/>
          <w:szCs w:val="32"/>
          <w:rtl/>
          <w:lang w:bidi="ar-JO"/>
        </w:rPr>
        <w:t>التنسيق مع الصحافة المحلية والدولية لتغطية أخبار صحفية عن السوق</w:t>
      </w:r>
    </w:p>
    <w:p w14:paraId="1736B511" w14:textId="77777777" w:rsidR="00BB4F11" w:rsidRPr="009F2EC2" w:rsidRDefault="00BB4F11" w:rsidP="00BB4F11">
      <w:pPr>
        <w:pStyle w:val="Heading1"/>
        <w:bidi/>
        <w:rPr>
          <w:rFonts w:asciiTheme="minorHAnsi" w:hAnsiTheme="minorHAnsi" w:cstheme="minorHAnsi"/>
          <w:b/>
          <w:bCs/>
          <w:color w:val="auto"/>
          <w:rtl/>
          <w:lang w:bidi="ar-JO"/>
        </w:rPr>
      </w:pPr>
      <w:r w:rsidRPr="009F2EC2">
        <w:rPr>
          <w:rFonts w:asciiTheme="minorHAnsi" w:hAnsiTheme="minorHAnsi" w:cstheme="minorHAnsi"/>
          <w:b/>
          <w:bCs/>
          <w:color w:val="auto"/>
          <w:rtl/>
          <w:lang w:bidi="ar-JO"/>
        </w:rPr>
        <w:t xml:space="preserve">الحماية والحراسة </w:t>
      </w:r>
    </w:p>
    <w:p w14:paraId="28CD12F0" w14:textId="77777777" w:rsidR="00BB4F11" w:rsidRPr="009F2EC2" w:rsidRDefault="00BB4F11" w:rsidP="00BB4F11">
      <w:pPr>
        <w:bidi/>
        <w:jc w:val="both"/>
        <w:rPr>
          <w:rtl/>
          <w:lang w:bidi="ar-JO"/>
        </w:rPr>
      </w:pPr>
      <w:r w:rsidRPr="009F2EC2">
        <w:rPr>
          <w:rFonts w:cstheme="minorHAnsi" w:hint="cs"/>
          <w:sz w:val="32"/>
          <w:szCs w:val="32"/>
          <w:rtl/>
          <w:lang w:bidi="ar-JO"/>
        </w:rPr>
        <w:t>سيتم ضمان الحراسة و</w:t>
      </w:r>
      <w:r>
        <w:rPr>
          <w:rFonts w:cstheme="minorHAnsi" w:hint="cs"/>
          <w:sz w:val="32"/>
          <w:szCs w:val="32"/>
          <w:rtl/>
          <w:lang w:bidi="ar-JO"/>
        </w:rPr>
        <w:t xml:space="preserve">الحماية في شارع النجمة من خلال التنسيق مع الأجهزة الامنية ومع توفير شركة حماية لضمان نجاح فعاليات السوق بأمن وأمان. </w:t>
      </w:r>
    </w:p>
    <w:p w14:paraId="5E5C38C8" w14:textId="77777777" w:rsidR="00BB4F11" w:rsidRPr="0057592B" w:rsidRDefault="00BB4F11" w:rsidP="00BB4F11">
      <w:pPr>
        <w:pStyle w:val="Heading1"/>
        <w:bidi/>
        <w:rPr>
          <w:rFonts w:asciiTheme="minorHAnsi" w:hAnsiTheme="minorHAnsi" w:cstheme="minorHAnsi"/>
          <w:b/>
          <w:bCs/>
          <w:color w:val="auto"/>
          <w:rtl/>
          <w:lang w:bidi="ar-JO"/>
        </w:rPr>
      </w:pPr>
      <w:r w:rsidRPr="0057592B">
        <w:rPr>
          <w:rFonts w:asciiTheme="minorHAnsi" w:hAnsiTheme="minorHAnsi" w:cstheme="minorHAnsi"/>
          <w:b/>
          <w:bCs/>
          <w:color w:val="auto"/>
          <w:rtl/>
          <w:lang w:bidi="ar-JO"/>
        </w:rPr>
        <w:t>التواصل</w:t>
      </w:r>
    </w:p>
    <w:p w14:paraId="12FB4852" w14:textId="77777777" w:rsidR="00BB4F11" w:rsidRPr="0057592B" w:rsidRDefault="00BB4F11" w:rsidP="00BB4F11">
      <w:pPr>
        <w:bidi/>
        <w:jc w:val="both"/>
        <w:rPr>
          <w:rFonts w:cstheme="minorHAnsi"/>
          <w:sz w:val="32"/>
          <w:szCs w:val="32"/>
          <w:rtl/>
          <w:lang w:bidi="ar-JO"/>
        </w:rPr>
      </w:pPr>
      <w:r w:rsidRPr="0057592B">
        <w:rPr>
          <w:rFonts w:cstheme="minorHAnsi" w:hint="cs"/>
          <w:sz w:val="32"/>
          <w:szCs w:val="32"/>
          <w:rtl/>
          <w:lang w:bidi="ar-JO"/>
        </w:rPr>
        <w:t xml:space="preserve">للمزيد من المعلومات أو الإستفسارات، يُرجى التواصل مع: </w:t>
      </w:r>
    </w:p>
    <w:p w14:paraId="4D122856" w14:textId="77777777" w:rsidR="00BB4F11" w:rsidRDefault="00BB4F11" w:rsidP="00BB4F11">
      <w:pPr>
        <w:pStyle w:val="ListParagraph"/>
        <w:numPr>
          <w:ilvl w:val="0"/>
          <w:numId w:val="4"/>
        </w:numPr>
        <w:bidi/>
        <w:rPr>
          <w:rFonts w:cstheme="minorHAnsi"/>
          <w:b/>
          <w:bCs/>
          <w:sz w:val="32"/>
          <w:szCs w:val="32"/>
          <w:lang w:bidi="ar-JO"/>
        </w:rPr>
      </w:pPr>
      <w:r w:rsidRPr="0057592B">
        <w:rPr>
          <w:rFonts w:cstheme="minorHAnsi" w:hint="cs"/>
          <w:b/>
          <w:bCs/>
          <w:sz w:val="32"/>
          <w:szCs w:val="32"/>
          <w:rtl/>
          <w:lang w:bidi="ar-JO"/>
        </w:rPr>
        <w:t>أ.كارمن غطاس</w:t>
      </w:r>
      <w:r w:rsidRPr="0057592B">
        <w:rPr>
          <w:rFonts w:cstheme="minorHAnsi"/>
          <w:b/>
          <w:bCs/>
          <w:sz w:val="32"/>
          <w:szCs w:val="32"/>
          <w:rtl/>
          <w:lang w:bidi="ar-JO"/>
        </w:rPr>
        <w:br/>
      </w:r>
      <w:r w:rsidRPr="0057592B">
        <w:rPr>
          <w:rFonts w:cstheme="minorHAnsi" w:hint="cs"/>
          <w:b/>
          <w:bCs/>
          <w:sz w:val="32"/>
          <w:szCs w:val="32"/>
          <w:rtl/>
          <w:lang w:bidi="ar-JO"/>
        </w:rPr>
        <w:t>مديرة العلاقات العامة والثقافة والإعلام</w:t>
      </w:r>
      <w:r w:rsidRPr="0057592B">
        <w:rPr>
          <w:rFonts w:cstheme="minorHAnsi"/>
          <w:b/>
          <w:bCs/>
          <w:sz w:val="32"/>
          <w:szCs w:val="32"/>
          <w:rtl/>
          <w:lang w:bidi="ar-JO"/>
        </w:rPr>
        <w:br/>
      </w:r>
      <w:r w:rsidRPr="0057592B">
        <w:rPr>
          <w:rFonts w:cstheme="minorHAnsi" w:hint="cs"/>
          <w:b/>
          <w:bCs/>
          <w:sz w:val="32"/>
          <w:szCs w:val="32"/>
          <w:rtl/>
          <w:lang w:bidi="ar-JO"/>
        </w:rPr>
        <w:t xml:space="preserve">بلدية بيت لحم </w:t>
      </w:r>
      <w:r w:rsidRPr="0057592B">
        <w:rPr>
          <w:rFonts w:cstheme="minorHAnsi"/>
          <w:b/>
          <w:bCs/>
          <w:sz w:val="32"/>
          <w:szCs w:val="32"/>
          <w:rtl/>
          <w:lang w:bidi="ar-JO"/>
        </w:rPr>
        <w:br/>
      </w:r>
      <w:r w:rsidRPr="0057592B">
        <w:rPr>
          <w:rFonts w:cstheme="minorHAnsi" w:hint="cs"/>
          <w:b/>
          <w:bCs/>
          <w:sz w:val="32"/>
          <w:szCs w:val="32"/>
          <w:rtl/>
          <w:lang w:bidi="ar-JO"/>
        </w:rPr>
        <w:t>محمول رقم: 0594206067</w:t>
      </w:r>
    </w:p>
    <w:p w14:paraId="4CA24E12" w14:textId="77777777" w:rsidR="00BB4F11" w:rsidRDefault="00BB4F11" w:rsidP="00BB4F11">
      <w:pPr>
        <w:bidi/>
        <w:rPr>
          <w:rFonts w:cstheme="minorHAnsi"/>
          <w:b/>
          <w:bCs/>
          <w:sz w:val="32"/>
          <w:szCs w:val="32"/>
          <w:lang w:bidi="ar-JO"/>
        </w:rPr>
      </w:pPr>
    </w:p>
    <w:p w14:paraId="0999F8C9" w14:textId="77777777" w:rsidR="00BB4F11" w:rsidRDefault="00BB4F11" w:rsidP="00BB4F11">
      <w:pPr>
        <w:bidi/>
        <w:rPr>
          <w:rFonts w:cstheme="minorHAnsi"/>
          <w:b/>
          <w:bCs/>
          <w:sz w:val="32"/>
          <w:szCs w:val="32"/>
          <w:lang w:bidi="ar-JO"/>
        </w:rPr>
      </w:pPr>
    </w:p>
    <w:p w14:paraId="72E9EE3D" w14:textId="77777777" w:rsidR="00BB4F11" w:rsidRDefault="00BB4F11" w:rsidP="00BB4F11">
      <w:pPr>
        <w:bidi/>
        <w:rPr>
          <w:rFonts w:cstheme="minorHAnsi"/>
          <w:b/>
          <w:bCs/>
          <w:sz w:val="32"/>
          <w:szCs w:val="32"/>
          <w:rtl/>
          <w:lang w:bidi="ar-JO"/>
        </w:rPr>
      </w:pPr>
    </w:p>
    <w:p w14:paraId="13659558" w14:textId="77777777" w:rsidR="00BB4F11" w:rsidRPr="005D16F0" w:rsidRDefault="00BB4F11" w:rsidP="00BB4F11">
      <w:pPr>
        <w:pStyle w:val="Heading1"/>
        <w:bidi/>
        <w:jc w:val="center"/>
        <w:rPr>
          <w:rFonts w:asciiTheme="minorHAnsi" w:hAnsiTheme="minorHAnsi" w:cstheme="minorHAnsi"/>
          <w:b/>
          <w:bCs/>
          <w:color w:val="auto"/>
          <w:rtl/>
          <w:lang w:bidi="ar-JO"/>
        </w:rPr>
      </w:pPr>
      <w:r w:rsidRPr="005D16F0">
        <w:rPr>
          <w:rFonts w:asciiTheme="minorHAnsi" w:hAnsiTheme="minorHAnsi" w:cstheme="minorHAnsi"/>
          <w:b/>
          <w:bCs/>
          <w:color w:val="auto"/>
          <w:rtl/>
          <w:lang w:bidi="ar-JO"/>
        </w:rPr>
        <w:lastRenderedPageBreak/>
        <w:t>نموذج الإستعداد بالمشاركة في سوق الميلاد</w:t>
      </w:r>
    </w:p>
    <w:p w14:paraId="3B1F1C1F" w14:textId="77777777" w:rsidR="00BB4F11" w:rsidRDefault="00BB4F11" w:rsidP="00BB4F11">
      <w:pPr>
        <w:widowControl w:val="0"/>
        <w:tabs>
          <w:tab w:val="left" w:pos="233"/>
        </w:tabs>
        <w:autoSpaceDE w:val="0"/>
        <w:autoSpaceDN w:val="0"/>
        <w:bidi/>
        <w:spacing w:after="0" w:line="240" w:lineRule="auto"/>
        <w:ind w:left="157"/>
        <w:jc w:val="both"/>
        <w:rPr>
          <w:rFonts w:eastAsia="Calibri" w:cstheme="minorHAnsi"/>
          <w:sz w:val="32"/>
          <w:szCs w:val="32"/>
          <w:rtl/>
        </w:rPr>
      </w:pPr>
      <w:r w:rsidRPr="003E65AC">
        <w:rPr>
          <w:rFonts w:eastAsia="Calibri" w:cstheme="minorHAnsi" w:hint="cs"/>
          <w:sz w:val="32"/>
          <w:szCs w:val="32"/>
          <w:rtl/>
        </w:rPr>
        <w:t>تم عمل هذا النموذج لغرض الحصول على موافقة أو رفض أصحاب المحلات في شارع النجمة للمشاركة في سوق الميلاد لعام 2021، وللعمل معاً من أجل مواجهة التحديات وايجاد الحلول المناسبة وضمان تحقيق الاستجابة للملاحظات وتنظيم السوق بشكل فاعل ومؤثر.</w:t>
      </w:r>
    </w:p>
    <w:p w14:paraId="3386B238" w14:textId="77777777" w:rsidR="00BB4F11" w:rsidRDefault="00BB4F11" w:rsidP="00BB4F11">
      <w:pPr>
        <w:widowControl w:val="0"/>
        <w:tabs>
          <w:tab w:val="left" w:pos="233"/>
        </w:tabs>
        <w:autoSpaceDE w:val="0"/>
        <w:autoSpaceDN w:val="0"/>
        <w:bidi/>
        <w:spacing w:after="0" w:line="240" w:lineRule="auto"/>
        <w:ind w:left="157"/>
        <w:jc w:val="both"/>
        <w:rPr>
          <w:rFonts w:eastAsia="Calibri" w:cstheme="minorHAnsi"/>
          <w:sz w:val="32"/>
          <w:szCs w:val="32"/>
          <w:rtl/>
        </w:rPr>
      </w:pPr>
    </w:p>
    <w:p w14:paraId="4D6A61E7" w14:textId="77777777" w:rsidR="00BB4F11" w:rsidRDefault="00BB4F11" w:rsidP="00BB4F11">
      <w:pPr>
        <w:widowControl w:val="0"/>
        <w:tabs>
          <w:tab w:val="left" w:pos="233"/>
        </w:tabs>
        <w:autoSpaceDE w:val="0"/>
        <w:autoSpaceDN w:val="0"/>
        <w:bidi/>
        <w:spacing w:after="0" w:line="240" w:lineRule="auto"/>
        <w:ind w:left="157"/>
        <w:jc w:val="both"/>
        <w:rPr>
          <w:rFonts w:eastAsia="Calibri" w:cstheme="minorHAnsi"/>
          <w:sz w:val="32"/>
          <w:szCs w:val="32"/>
          <w:rtl/>
        </w:rPr>
      </w:pPr>
    </w:p>
    <w:tbl>
      <w:tblPr>
        <w:tblStyle w:val="GridTable2"/>
        <w:bidiVisual/>
        <w:tblW w:w="9990" w:type="dxa"/>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4149"/>
        <w:gridCol w:w="801"/>
        <w:gridCol w:w="720"/>
        <w:gridCol w:w="3420"/>
      </w:tblGrid>
      <w:tr w:rsidR="00BB4F11" w14:paraId="229D9692" w14:textId="77777777" w:rsidTr="00FD3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Borders>
              <w:top w:val="none" w:sz="0" w:space="0" w:color="auto"/>
              <w:bottom w:val="none" w:sz="0" w:space="0" w:color="auto"/>
              <w:right w:val="none" w:sz="0" w:space="0" w:color="auto"/>
            </w:tcBorders>
          </w:tcPr>
          <w:p w14:paraId="053AA660" w14:textId="77777777" w:rsidR="00BB4F11" w:rsidRDefault="00BB4F11" w:rsidP="00FD3C61">
            <w:pPr>
              <w:widowControl w:val="0"/>
              <w:tabs>
                <w:tab w:val="left" w:pos="233"/>
              </w:tabs>
              <w:autoSpaceDE w:val="0"/>
              <w:autoSpaceDN w:val="0"/>
              <w:bidi/>
              <w:jc w:val="both"/>
              <w:rPr>
                <w:rFonts w:eastAsia="Calibri" w:cstheme="minorHAnsi"/>
                <w:sz w:val="32"/>
                <w:szCs w:val="32"/>
                <w:rtl/>
              </w:rPr>
            </w:pPr>
            <w:r>
              <w:rPr>
                <w:rFonts w:eastAsia="Calibri" w:cstheme="minorHAnsi" w:hint="cs"/>
                <w:sz w:val="32"/>
                <w:szCs w:val="32"/>
                <w:rtl/>
              </w:rPr>
              <w:t>*</w:t>
            </w:r>
          </w:p>
        </w:tc>
        <w:tc>
          <w:tcPr>
            <w:tcW w:w="4149" w:type="dxa"/>
            <w:tcBorders>
              <w:top w:val="none" w:sz="0" w:space="0" w:color="auto"/>
              <w:left w:val="none" w:sz="0" w:space="0" w:color="auto"/>
              <w:bottom w:val="none" w:sz="0" w:space="0" w:color="auto"/>
              <w:right w:val="none" w:sz="0" w:space="0" w:color="auto"/>
            </w:tcBorders>
          </w:tcPr>
          <w:p w14:paraId="360D60FB" w14:textId="77777777" w:rsidR="00BB4F11" w:rsidRDefault="00BB4F11" w:rsidP="00FD3C61">
            <w:pPr>
              <w:widowControl w:val="0"/>
              <w:tabs>
                <w:tab w:val="left" w:pos="233"/>
              </w:tabs>
              <w:autoSpaceDE w:val="0"/>
              <w:autoSpaceDN w:val="0"/>
              <w:bidi/>
              <w:jc w:val="both"/>
              <w:cnfStyle w:val="100000000000" w:firstRow="1" w:lastRow="0" w:firstColumn="0" w:lastColumn="0" w:oddVBand="0" w:evenVBand="0" w:oddHBand="0" w:evenHBand="0" w:firstRowFirstColumn="0" w:firstRowLastColumn="0" w:lastRowFirstColumn="0" w:lastRowLastColumn="0"/>
              <w:rPr>
                <w:rFonts w:eastAsia="Calibri" w:cstheme="minorHAnsi"/>
                <w:sz w:val="32"/>
                <w:szCs w:val="32"/>
                <w:rtl/>
              </w:rPr>
            </w:pPr>
          </w:p>
        </w:tc>
        <w:tc>
          <w:tcPr>
            <w:tcW w:w="801" w:type="dxa"/>
            <w:tcBorders>
              <w:top w:val="none" w:sz="0" w:space="0" w:color="auto"/>
              <w:left w:val="none" w:sz="0" w:space="0" w:color="auto"/>
              <w:bottom w:val="none" w:sz="0" w:space="0" w:color="auto"/>
              <w:right w:val="none" w:sz="0" w:space="0" w:color="auto"/>
            </w:tcBorders>
          </w:tcPr>
          <w:p w14:paraId="3A4E4830" w14:textId="77777777" w:rsidR="00BB4F11" w:rsidRDefault="00BB4F11" w:rsidP="00FD3C61">
            <w:pPr>
              <w:widowControl w:val="0"/>
              <w:tabs>
                <w:tab w:val="left" w:pos="233"/>
              </w:tabs>
              <w:autoSpaceDE w:val="0"/>
              <w:autoSpaceDN w:val="0"/>
              <w:bidi/>
              <w:jc w:val="both"/>
              <w:cnfStyle w:val="100000000000" w:firstRow="1" w:lastRow="0" w:firstColumn="0" w:lastColumn="0" w:oddVBand="0" w:evenVBand="0" w:oddHBand="0" w:evenHBand="0" w:firstRowFirstColumn="0" w:firstRowLastColumn="0" w:lastRowFirstColumn="0" w:lastRowLastColumn="0"/>
              <w:rPr>
                <w:rFonts w:eastAsia="Calibri" w:cstheme="minorHAnsi"/>
                <w:sz w:val="32"/>
                <w:szCs w:val="32"/>
                <w:rtl/>
              </w:rPr>
            </w:pPr>
            <w:r>
              <w:rPr>
                <w:rFonts w:eastAsia="Calibri" w:cstheme="minorHAnsi" w:hint="cs"/>
                <w:sz w:val="32"/>
                <w:szCs w:val="32"/>
                <w:rtl/>
              </w:rPr>
              <w:t>نعم</w:t>
            </w:r>
          </w:p>
        </w:tc>
        <w:tc>
          <w:tcPr>
            <w:tcW w:w="720" w:type="dxa"/>
            <w:tcBorders>
              <w:top w:val="none" w:sz="0" w:space="0" w:color="auto"/>
              <w:left w:val="none" w:sz="0" w:space="0" w:color="auto"/>
              <w:bottom w:val="none" w:sz="0" w:space="0" w:color="auto"/>
              <w:right w:val="none" w:sz="0" w:space="0" w:color="auto"/>
            </w:tcBorders>
          </w:tcPr>
          <w:p w14:paraId="68342C75" w14:textId="77777777" w:rsidR="00BB4F11" w:rsidRDefault="00BB4F11" w:rsidP="00FD3C61">
            <w:pPr>
              <w:widowControl w:val="0"/>
              <w:tabs>
                <w:tab w:val="left" w:pos="233"/>
              </w:tabs>
              <w:autoSpaceDE w:val="0"/>
              <w:autoSpaceDN w:val="0"/>
              <w:bidi/>
              <w:jc w:val="both"/>
              <w:cnfStyle w:val="100000000000" w:firstRow="1" w:lastRow="0" w:firstColumn="0" w:lastColumn="0" w:oddVBand="0" w:evenVBand="0" w:oddHBand="0" w:evenHBand="0" w:firstRowFirstColumn="0" w:firstRowLastColumn="0" w:lastRowFirstColumn="0" w:lastRowLastColumn="0"/>
              <w:rPr>
                <w:rFonts w:eastAsia="Calibri" w:cstheme="minorHAnsi"/>
                <w:sz w:val="32"/>
                <w:szCs w:val="32"/>
                <w:rtl/>
              </w:rPr>
            </w:pPr>
            <w:r>
              <w:rPr>
                <w:rFonts w:eastAsia="Calibri" w:cstheme="minorHAnsi" w:hint="cs"/>
                <w:sz w:val="32"/>
                <w:szCs w:val="32"/>
                <w:rtl/>
              </w:rPr>
              <w:t>لا</w:t>
            </w:r>
          </w:p>
        </w:tc>
        <w:tc>
          <w:tcPr>
            <w:tcW w:w="3420" w:type="dxa"/>
            <w:tcBorders>
              <w:top w:val="none" w:sz="0" w:space="0" w:color="auto"/>
              <w:left w:val="none" w:sz="0" w:space="0" w:color="auto"/>
              <w:bottom w:val="none" w:sz="0" w:space="0" w:color="auto"/>
            </w:tcBorders>
          </w:tcPr>
          <w:p w14:paraId="349A683C" w14:textId="77777777" w:rsidR="00BB4F11" w:rsidRDefault="00BB4F11" w:rsidP="00FD3C61">
            <w:pPr>
              <w:widowControl w:val="0"/>
              <w:tabs>
                <w:tab w:val="left" w:pos="233"/>
              </w:tabs>
              <w:autoSpaceDE w:val="0"/>
              <w:autoSpaceDN w:val="0"/>
              <w:bidi/>
              <w:jc w:val="both"/>
              <w:cnfStyle w:val="100000000000" w:firstRow="1" w:lastRow="0" w:firstColumn="0" w:lastColumn="0" w:oddVBand="0" w:evenVBand="0" w:oddHBand="0" w:evenHBand="0" w:firstRowFirstColumn="0" w:firstRowLastColumn="0" w:lastRowFirstColumn="0" w:lastRowLastColumn="0"/>
              <w:rPr>
                <w:rFonts w:eastAsia="Calibri" w:cstheme="minorHAnsi"/>
                <w:sz w:val="32"/>
                <w:szCs w:val="32"/>
                <w:rtl/>
              </w:rPr>
            </w:pPr>
            <w:r>
              <w:rPr>
                <w:rFonts w:eastAsia="Calibri" w:cstheme="minorHAnsi" w:hint="cs"/>
                <w:sz w:val="32"/>
                <w:szCs w:val="32"/>
                <w:rtl/>
              </w:rPr>
              <w:t xml:space="preserve">ملاحظات </w:t>
            </w:r>
          </w:p>
        </w:tc>
      </w:tr>
      <w:tr w:rsidR="00BB4F11" w14:paraId="45CC3C79" w14:textId="77777777" w:rsidTr="00FD3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12A6318A" w14:textId="77777777" w:rsidR="00BB4F11" w:rsidRPr="00D67FCC" w:rsidRDefault="00BB4F11" w:rsidP="00BB4F11">
            <w:pPr>
              <w:pStyle w:val="ListParagraph"/>
              <w:widowControl w:val="0"/>
              <w:numPr>
                <w:ilvl w:val="0"/>
                <w:numId w:val="5"/>
              </w:numPr>
              <w:tabs>
                <w:tab w:val="left" w:pos="233"/>
              </w:tabs>
              <w:autoSpaceDE w:val="0"/>
              <w:autoSpaceDN w:val="0"/>
              <w:bidi/>
              <w:spacing w:after="0" w:line="240" w:lineRule="auto"/>
              <w:jc w:val="both"/>
              <w:rPr>
                <w:rFonts w:eastAsia="Calibri" w:cstheme="minorHAnsi"/>
                <w:sz w:val="32"/>
                <w:szCs w:val="32"/>
                <w:rtl/>
              </w:rPr>
            </w:pPr>
          </w:p>
        </w:tc>
        <w:tc>
          <w:tcPr>
            <w:tcW w:w="4149" w:type="dxa"/>
          </w:tcPr>
          <w:p w14:paraId="0CC72E16"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r w:rsidRPr="00B16921">
              <w:rPr>
                <w:rFonts w:eastAsia="Calibri" w:cs="Calibri"/>
                <w:sz w:val="32"/>
                <w:szCs w:val="32"/>
                <w:rtl/>
              </w:rPr>
              <w:t>هل انت</w:t>
            </w:r>
            <w:r>
              <w:rPr>
                <w:rFonts w:eastAsia="Calibri" w:cs="Calibri" w:hint="cs"/>
                <w:sz w:val="32"/>
                <w:szCs w:val="32"/>
                <w:rtl/>
              </w:rPr>
              <w:t>/ أنتِ</w:t>
            </w:r>
            <w:r w:rsidRPr="00B16921">
              <w:rPr>
                <w:rFonts w:eastAsia="Calibri" w:cs="Calibri"/>
                <w:sz w:val="32"/>
                <w:szCs w:val="32"/>
                <w:rtl/>
              </w:rPr>
              <w:t xml:space="preserve"> مقتنع</w:t>
            </w:r>
            <w:r>
              <w:rPr>
                <w:rFonts w:eastAsia="Calibri" w:cs="Calibri" w:hint="cs"/>
                <w:sz w:val="32"/>
                <w:szCs w:val="32"/>
                <w:rtl/>
              </w:rPr>
              <w:t>/ة</w:t>
            </w:r>
            <w:r w:rsidRPr="00B16921">
              <w:rPr>
                <w:rFonts w:eastAsia="Calibri" w:cs="Calibri"/>
                <w:sz w:val="32"/>
                <w:szCs w:val="32"/>
                <w:rtl/>
              </w:rPr>
              <w:t xml:space="preserve"> في عمل السوق في شارع النجمة؟</w:t>
            </w:r>
          </w:p>
        </w:tc>
        <w:tc>
          <w:tcPr>
            <w:tcW w:w="801" w:type="dxa"/>
          </w:tcPr>
          <w:p w14:paraId="503FC940"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p>
        </w:tc>
        <w:tc>
          <w:tcPr>
            <w:tcW w:w="720" w:type="dxa"/>
          </w:tcPr>
          <w:p w14:paraId="3A186C20"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p>
        </w:tc>
        <w:tc>
          <w:tcPr>
            <w:tcW w:w="3420" w:type="dxa"/>
          </w:tcPr>
          <w:p w14:paraId="55F8D33A"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p>
        </w:tc>
      </w:tr>
      <w:tr w:rsidR="00BB4F11" w14:paraId="49CC0DDA" w14:textId="77777777" w:rsidTr="00FD3C61">
        <w:tc>
          <w:tcPr>
            <w:cnfStyle w:val="001000000000" w:firstRow="0" w:lastRow="0" w:firstColumn="1" w:lastColumn="0" w:oddVBand="0" w:evenVBand="0" w:oddHBand="0" w:evenHBand="0" w:firstRowFirstColumn="0" w:firstRowLastColumn="0" w:lastRowFirstColumn="0" w:lastRowLastColumn="0"/>
            <w:tcW w:w="900" w:type="dxa"/>
          </w:tcPr>
          <w:p w14:paraId="4738D715" w14:textId="77777777" w:rsidR="00BB4F11" w:rsidRPr="00D67FCC" w:rsidRDefault="00BB4F11" w:rsidP="00BB4F11">
            <w:pPr>
              <w:pStyle w:val="ListParagraph"/>
              <w:widowControl w:val="0"/>
              <w:numPr>
                <w:ilvl w:val="0"/>
                <w:numId w:val="5"/>
              </w:numPr>
              <w:tabs>
                <w:tab w:val="left" w:pos="233"/>
              </w:tabs>
              <w:autoSpaceDE w:val="0"/>
              <w:autoSpaceDN w:val="0"/>
              <w:bidi/>
              <w:spacing w:after="0" w:line="240" w:lineRule="auto"/>
              <w:jc w:val="both"/>
              <w:rPr>
                <w:rFonts w:eastAsia="Calibri" w:cstheme="minorHAnsi"/>
                <w:sz w:val="32"/>
                <w:szCs w:val="32"/>
                <w:rtl/>
              </w:rPr>
            </w:pPr>
          </w:p>
        </w:tc>
        <w:tc>
          <w:tcPr>
            <w:tcW w:w="4149" w:type="dxa"/>
          </w:tcPr>
          <w:p w14:paraId="6AA01465" w14:textId="77777777" w:rsidR="00BB4F11" w:rsidRPr="00B16921" w:rsidRDefault="00BB4F11" w:rsidP="00FD3C61">
            <w:pPr>
              <w:widowControl w:val="0"/>
              <w:tabs>
                <w:tab w:val="left" w:pos="233"/>
              </w:tabs>
              <w:autoSpaceDE w:val="0"/>
              <w:autoSpaceDN w:val="0"/>
              <w:bidi/>
              <w:jc w:val="both"/>
              <w:cnfStyle w:val="000000000000" w:firstRow="0" w:lastRow="0" w:firstColumn="0" w:lastColumn="0" w:oddVBand="0" w:evenVBand="0" w:oddHBand="0" w:evenHBand="0" w:firstRowFirstColumn="0" w:firstRowLastColumn="0" w:lastRowFirstColumn="0" w:lastRowLastColumn="0"/>
              <w:rPr>
                <w:rFonts w:eastAsia="Calibri" w:cs="Calibri"/>
                <w:sz w:val="32"/>
                <w:szCs w:val="32"/>
                <w:rtl/>
              </w:rPr>
            </w:pPr>
            <w:r>
              <w:rPr>
                <w:rFonts w:eastAsia="Calibri" w:cs="Calibri" w:hint="cs"/>
                <w:sz w:val="32"/>
                <w:szCs w:val="32"/>
                <w:rtl/>
              </w:rPr>
              <w:t xml:space="preserve">هل أنت/أنتِ صاحب/ة محل في شارع النجمة؟ </w:t>
            </w:r>
          </w:p>
        </w:tc>
        <w:tc>
          <w:tcPr>
            <w:tcW w:w="801" w:type="dxa"/>
          </w:tcPr>
          <w:p w14:paraId="1A3B69BE" w14:textId="77777777" w:rsidR="00BB4F11" w:rsidRDefault="00BB4F11" w:rsidP="00FD3C61">
            <w:pPr>
              <w:widowControl w:val="0"/>
              <w:tabs>
                <w:tab w:val="left" w:pos="233"/>
              </w:tabs>
              <w:autoSpaceDE w:val="0"/>
              <w:autoSpaceDN w:val="0"/>
              <w:bidi/>
              <w:jc w:val="both"/>
              <w:cnfStyle w:val="000000000000" w:firstRow="0" w:lastRow="0" w:firstColumn="0" w:lastColumn="0" w:oddVBand="0" w:evenVBand="0" w:oddHBand="0" w:evenHBand="0" w:firstRowFirstColumn="0" w:firstRowLastColumn="0" w:lastRowFirstColumn="0" w:lastRowLastColumn="0"/>
              <w:rPr>
                <w:rFonts w:eastAsia="Calibri" w:cstheme="minorHAnsi"/>
                <w:sz w:val="32"/>
                <w:szCs w:val="32"/>
                <w:rtl/>
              </w:rPr>
            </w:pPr>
          </w:p>
        </w:tc>
        <w:tc>
          <w:tcPr>
            <w:tcW w:w="720" w:type="dxa"/>
          </w:tcPr>
          <w:p w14:paraId="74546BF2" w14:textId="77777777" w:rsidR="00BB4F11" w:rsidRDefault="00BB4F11" w:rsidP="00FD3C61">
            <w:pPr>
              <w:widowControl w:val="0"/>
              <w:tabs>
                <w:tab w:val="left" w:pos="233"/>
              </w:tabs>
              <w:autoSpaceDE w:val="0"/>
              <w:autoSpaceDN w:val="0"/>
              <w:bidi/>
              <w:jc w:val="both"/>
              <w:cnfStyle w:val="000000000000" w:firstRow="0" w:lastRow="0" w:firstColumn="0" w:lastColumn="0" w:oddVBand="0" w:evenVBand="0" w:oddHBand="0" w:evenHBand="0" w:firstRowFirstColumn="0" w:firstRowLastColumn="0" w:lastRowFirstColumn="0" w:lastRowLastColumn="0"/>
              <w:rPr>
                <w:rFonts w:eastAsia="Calibri" w:cstheme="minorHAnsi"/>
                <w:sz w:val="32"/>
                <w:szCs w:val="32"/>
                <w:rtl/>
              </w:rPr>
            </w:pPr>
          </w:p>
        </w:tc>
        <w:tc>
          <w:tcPr>
            <w:tcW w:w="3420" w:type="dxa"/>
          </w:tcPr>
          <w:p w14:paraId="65BE1F85" w14:textId="77777777" w:rsidR="00BB4F11" w:rsidRDefault="00BB4F11" w:rsidP="00FD3C61">
            <w:pPr>
              <w:widowControl w:val="0"/>
              <w:tabs>
                <w:tab w:val="left" w:pos="233"/>
              </w:tabs>
              <w:autoSpaceDE w:val="0"/>
              <w:autoSpaceDN w:val="0"/>
              <w:bidi/>
              <w:jc w:val="both"/>
              <w:cnfStyle w:val="000000000000" w:firstRow="0" w:lastRow="0" w:firstColumn="0" w:lastColumn="0" w:oddVBand="0" w:evenVBand="0" w:oddHBand="0" w:evenHBand="0" w:firstRowFirstColumn="0" w:firstRowLastColumn="0" w:lastRowFirstColumn="0" w:lastRowLastColumn="0"/>
              <w:rPr>
                <w:rFonts w:eastAsia="Calibri" w:cstheme="minorHAnsi"/>
                <w:sz w:val="32"/>
                <w:szCs w:val="32"/>
                <w:rtl/>
              </w:rPr>
            </w:pPr>
          </w:p>
        </w:tc>
      </w:tr>
      <w:tr w:rsidR="00BB4F11" w14:paraId="2483A4B7" w14:textId="77777777" w:rsidTr="00FD3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343C4A8C" w14:textId="77777777" w:rsidR="00BB4F11" w:rsidRPr="00D67FCC" w:rsidRDefault="00BB4F11" w:rsidP="00BB4F11">
            <w:pPr>
              <w:pStyle w:val="ListParagraph"/>
              <w:widowControl w:val="0"/>
              <w:numPr>
                <w:ilvl w:val="0"/>
                <w:numId w:val="5"/>
              </w:numPr>
              <w:tabs>
                <w:tab w:val="left" w:pos="233"/>
              </w:tabs>
              <w:autoSpaceDE w:val="0"/>
              <w:autoSpaceDN w:val="0"/>
              <w:bidi/>
              <w:spacing w:after="0" w:line="240" w:lineRule="auto"/>
              <w:jc w:val="both"/>
              <w:rPr>
                <w:rFonts w:eastAsia="Calibri" w:cstheme="minorHAnsi"/>
                <w:sz w:val="32"/>
                <w:szCs w:val="32"/>
                <w:rtl/>
              </w:rPr>
            </w:pPr>
          </w:p>
        </w:tc>
        <w:tc>
          <w:tcPr>
            <w:tcW w:w="4149" w:type="dxa"/>
          </w:tcPr>
          <w:p w14:paraId="0804BB59"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r w:rsidRPr="00B16921">
              <w:rPr>
                <w:rFonts w:eastAsia="Calibri" w:cs="Calibri"/>
                <w:sz w:val="32"/>
                <w:szCs w:val="32"/>
                <w:rtl/>
              </w:rPr>
              <w:t xml:space="preserve">هل </w:t>
            </w:r>
            <w:r>
              <w:rPr>
                <w:rFonts w:eastAsia="Calibri" w:cs="Calibri" w:hint="cs"/>
                <w:sz w:val="32"/>
                <w:szCs w:val="32"/>
                <w:rtl/>
              </w:rPr>
              <w:t xml:space="preserve">لديك الإستعداد لفتح المحل </w:t>
            </w:r>
            <w:r w:rsidRPr="00B16921">
              <w:rPr>
                <w:rFonts w:eastAsia="Calibri" w:cs="Calibri"/>
                <w:sz w:val="32"/>
                <w:szCs w:val="32"/>
                <w:rtl/>
              </w:rPr>
              <w:t xml:space="preserve"> للمشاركة في سوق الميلاد</w:t>
            </w:r>
            <w:r>
              <w:rPr>
                <w:rFonts w:eastAsia="Calibri" w:cs="Calibri" w:hint="cs"/>
                <w:sz w:val="32"/>
                <w:szCs w:val="32"/>
                <w:rtl/>
              </w:rPr>
              <w:t xml:space="preserve"> وتشغيله بنفسك؟ </w:t>
            </w:r>
          </w:p>
        </w:tc>
        <w:tc>
          <w:tcPr>
            <w:tcW w:w="801" w:type="dxa"/>
          </w:tcPr>
          <w:p w14:paraId="3893FAAF"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p>
        </w:tc>
        <w:tc>
          <w:tcPr>
            <w:tcW w:w="720" w:type="dxa"/>
          </w:tcPr>
          <w:p w14:paraId="2004CBA4"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p>
        </w:tc>
        <w:tc>
          <w:tcPr>
            <w:tcW w:w="3420" w:type="dxa"/>
          </w:tcPr>
          <w:p w14:paraId="730511AA"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p>
        </w:tc>
      </w:tr>
      <w:tr w:rsidR="00BB4F11" w14:paraId="561BF48A" w14:textId="77777777" w:rsidTr="00FD3C61">
        <w:tc>
          <w:tcPr>
            <w:cnfStyle w:val="001000000000" w:firstRow="0" w:lastRow="0" w:firstColumn="1" w:lastColumn="0" w:oddVBand="0" w:evenVBand="0" w:oddHBand="0" w:evenHBand="0" w:firstRowFirstColumn="0" w:firstRowLastColumn="0" w:lastRowFirstColumn="0" w:lastRowLastColumn="0"/>
            <w:tcW w:w="900" w:type="dxa"/>
          </w:tcPr>
          <w:p w14:paraId="6952C0FE" w14:textId="77777777" w:rsidR="00BB4F11" w:rsidRPr="00D67FCC" w:rsidRDefault="00BB4F11" w:rsidP="00BB4F11">
            <w:pPr>
              <w:pStyle w:val="ListParagraph"/>
              <w:widowControl w:val="0"/>
              <w:numPr>
                <w:ilvl w:val="0"/>
                <w:numId w:val="5"/>
              </w:numPr>
              <w:tabs>
                <w:tab w:val="left" w:pos="233"/>
              </w:tabs>
              <w:autoSpaceDE w:val="0"/>
              <w:autoSpaceDN w:val="0"/>
              <w:bidi/>
              <w:spacing w:after="0" w:line="240" w:lineRule="auto"/>
              <w:jc w:val="both"/>
              <w:rPr>
                <w:rFonts w:eastAsia="Calibri" w:cstheme="minorHAnsi"/>
                <w:sz w:val="32"/>
                <w:szCs w:val="32"/>
                <w:rtl/>
              </w:rPr>
            </w:pPr>
          </w:p>
        </w:tc>
        <w:tc>
          <w:tcPr>
            <w:tcW w:w="4149" w:type="dxa"/>
          </w:tcPr>
          <w:p w14:paraId="26C2B92D" w14:textId="77777777" w:rsidR="00BB4F11" w:rsidRDefault="00BB4F11" w:rsidP="00FD3C61">
            <w:pPr>
              <w:widowControl w:val="0"/>
              <w:tabs>
                <w:tab w:val="left" w:pos="233"/>
              </w:tabs>
              <w:autoSpaceDE w:val="0"/>
              <w:autoSpaceDN w:val="0"/>
              <w:bidi/>
              <w:jc w:val="both"/>
              <w:cnfStyle w:val="000000000000" w:firstRow="0" w:lastRow="0" w:firstColumn="0" w:lastColumn="0" w:oddVBand="0" w:evenVBand="0" w:oddHBand="0" w:evenHBand="0" w:firstRowFirstColumn="0" w:firstRowLastColumn="0" w:lastRowFirstColumn="0" w:lastRowLastColumn="0"/>
              <w:rPr>
                <w:rFonts w:eastAsia="Calibri" w:cstheme="minorHAnsi"/>
                <w:sz w:val="32"/>
                <w:szCs w:val="32"/>
                <w:rtl/>
              </w:rPr>
            </w:pPr>
            <w:r>
              <w:rPr>
                <w:rFonts w:eastAsia="Calibri" w:cstheme="minorHAnsi" w:hint="cs"/>
                <w:sz w:val="32"/>
                <w:szCs w:val="32"/>
                <w:rtl/>
              </w:rPr>
              <w:t xml:space="preserve">هل </w:t>
            </w:r>
            <w:r>
              <w:rPr>
                <w:rFonts w:eastAsia="Calibri" w:cs="Calibri" w:hint="cs"/>
                <w:sz w:val="32"/>
                <w:szCs w:val="32"/>
                <w:rtl/>
              </w:rPr>
              <w:t xml:space="preserve">لديك الإستعداد لتأجير المحل للبلدية لإعطاؤه لمشاركين آخرين خلال فترة سوق الميلاد فقط؟ </w:t>
            </w:r>
          </w:p>
        </w:tc>
        <w:tc>
          <w:tcPr>
            <w:tcW w:w="801" w:type="dxa"/>
          </w:tcPr>
          <w:p w14:paraId="1746B237" w14:textId="77777777" w:rsidR="00BB4F11" w:rsidRDefault="00BB4F11" w:rsidP="00FD3C61">
            <w:pPr>
              <w:widowControl w:val="0"/>
              <w:tabs>
                <w:tab w:val="left" w:pos="233"/>
              </w:tabs>
              <w:autoSpaceDE w:val="0"/>
              <w:autoSpaceDN w:val="0"/>
              <w:bidi/>
              <w:jc w:val="both"/>
              <w:cnfStyle w:val="000000000000" w:firstRow="0" w:lastRow="0" w:firstColumn="0" w:lastColumn="0" w:oddVBand="0" w:evenVBand="0" w:oddHBand="0" w:evenHBand="0" w:firstRowFirstColumn="0" w:firstRowLastColumn="0" w:lastRowFirstColumn="0" w:lastRowLastColumn="0"/>
              <w:rPr>
                <w:rFonts w:eastAsia="Calibri" w:cstheme="minorHAnsi"/>
                <w:sz w:val="32"/>
                <w:szCs w:val="32"/>
                <w:rtl/>
              </w:rPr>
            </w:pPr>
          </w:p>
        </w:tc>
        <w:tc>
          <w:tcPr>
            <w:tcW w:w="720" w:type="dxa"/>
          </w:tcPr>
          <w:p w14:paraId="0E2FAAAC" w14:textId="77777777" w:rsidR="00BB4F11" w:rsidRDefault="00BB4F11" w:rsidP="00FD3C61">
            <w:pPr>
              <w:widowControl w:val="0"/>
              <w:tabs>
                <w:tab w:val="left" w:pos="233"/>
              </w:tabs>
              <w:autoSpaceDE w:val="0"/>
              <w:autoSpaceDN w:val="0"/>
              <w:bidi/>
              <w:jc w:val="both"/>
              <w:cnfStyle w:val="000000000000" w:firstRow="0" w:lastRow="0" w:firstColumn="0" w:lastColumn="0" w:oddVBand="0" w:evenVBand="0" w:oddHBand="0" w:evenHBand="0" w:firstRowFirstColumn="0" w:firstRowLastColumn="0" w:lastRowFirstColumn="0" w:lastRowLastColumn="0"/>
              <w:rPr>
                <w:rFonts w:eastAsia="Calibri" w:cstheme="minorHAnsi"/>
                <w:sz w:val="32"/>
                <w:szCs w:val="32"/>
                <w:rtl/>
              </w:rPr>
            </w:pPr>
          </w:p>
        </w:tc>
        <w:tc>
          <w:tcPr>
            <w:tcW w:w="3420" w:type="dxa"/>
          </w:tcPr>
          <w:p w14:paraId="55B32EEC" w14:textId="77777777" w:rsidR="00BB4F11" w:rsidRDefault="00BB4F11" w:rsidP="00FD3C61">
            <w:pPr>
              <w:widowControl w:val="0"/>
              <w:tabs>
                <w:tab w:val="left" w:pos="233"/>
              </w:tabs>
              <w:autoSpaceDE w:val="0"/>
              <w:autoSpaceDN w:val="0"/>
              <w:bidi/>
              <w:jc w:val="both"/>
              <w:cnfStyle w:val="000000000000" w:firstRow="0" w:lastRow="0" w:firstColumn="0" w:lastColumn="0" w:oddVBand="0" w:evenVBand="0" w:oddHBand="0" w:evenHBand="0" w:firstRowFirstColumn="0" w:firstRowLastColumn="0" w:lastRowFirstColumn="0" w:lastRowLastColumn="0"/>
              <w:rPr>
                <w:rFonts w:eastAsia="Calibri" w:cstheme="minorHAnsi"/>
                <w:sz w:val="32"/>
                <w:szCs w:val="32"/>
                <w:rtl/>
              </w:rPr>
            </w:pPr>
          </w:p>
        </w:tc>
      </w:tr>
      <w:tr w:rsidR="00BB4F11" w14:paraId="0D7D79F8" w14:textId="77777777" w:rsidTr="00FD3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0981460D" w14:textId="77777777" w:rsidR="00BB4F11" w:rsidRPr="00D67FCC" w:rsidRDefault="00BB4F11" w:rsidP="00BB4F11">
            <w:pPr>
              <w:pStyle w:val="ListParagraph"/>
              <w:widowControl w:val="0"/>
              <w:numPr>
                <w:ilvl w:val="0"/>
                <w:numId w:val="5"/>
              </w:numPr>
              <w:tabs>
                <w:tab w:val="left" w:pos="233"/>
              </w:tabs>
              <w:autoSpaceDE w:val="0"/>
              <w:autoSpaceDN w:val="0"/>
              <w:bidi/>
              <w:spacing w:after="0" w:line="240" w:lineRule="auto"/>
              <w:jc w:val="both"/>
              <w:rPr>
                <w:rFonts w:eastAsia="Calibri" w:cstheme="minorHAnsi"/>
                <w:sz w:val="32"/>
                <w:szCs w:val="32"/>
                <w:rtl/>
              </w:rPr>
            </w:pPr>
          </w:p>
        </w:tc>
        <w:tc>
          <w:tcPr>
            <w:tcW w:w="4149" w:type="dxa"/>
          </w:tcPr>
          <w:p w14:paraId="3F691420"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r w:rsidRPr="00D67FCC">
              <w:rPr>
                <w:rFonts w:eastAsia="Calibri" w:cs="Calibri"/>
                <w:sz w:val="32"/>
                <w:szCs w:val="32"/>
                <w:rtl/>
              </w:rPr>
              <w:t xml:space="preserve">هل المحل الخاص بك </w:t>
            </w:r>
            <w:r>
              <w:rPr>
                <w:rFonts w:eastAsia="Calibri" w:cs="Calibri" w:hint="cs"/>
                <w:sz w:val="32"/>
                <w:szCs w:val="32"/>
                <w:rtl/>
              </w:rPr>
              <w:t>يسمح</w:t>
            </w:r>
            <w:r w:rsidRPr="00D67FCC">
              <w:rPr>
                <w:rFonts w:eastAsia="Calibri" w:cs="Calibri"/>
                <w:sz w:val="32"/>
                <w:szCs w:val="32"/>
                <w:rtl/>
              </w:rPr>
              <w:t xml:space="preserve"> للعمل خلال فترة السوق؟</w:t>
            </w:r>
          </w:p>
        </w:tc>
        <w:tc>
          <w:tcPr>
            <w:tcW w:w="801" w:type="dxa"/>
          </w:tcPr>
          <w:p w14:paraId="3D35DA54"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p>
        </w:tc>
        <w:tc>
          <w:tcPr>
            <w:tcW w:w="720" w:type="dxa"/>
          </w:tcPr>
          <w:p w14:paraId="5605A606"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p>
        </w:tc>
        <w:tc>
          <w:tcPr>
            <w:tcW w:w="3420" w:type="dxa"/>
          </w:tcPr>
          <w:p w14:paraId="31BF2865"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p>
        </w:tc>
      </w:tr>
      <w:tr w:rsidR="00BB4F11" w14:paraId="6903637D" w14:textId="77777777" w:rsidTr="00FD3C61">
        <w:tc>
          <w:tcPr>
            <w:cnfStyle w:val="001000000000" w:firstRow="0" w:lastRow="0" w:firstColumn="1" w:lastColumn="0" w:oddVBand="0" w:evenVBand="0" w:oddHBand="0" w:evenHBand="0" w:firstRowFirstColumn="0" w:firstRowLastColumn="0" w:lastRowFirstColumn="0" w:lastRowLastColumn="0"/>
            <w:tcW w:w="900" w:type="dxa"/>
          </w:tcPr>
          <w:p w14:paraId="21BCD951" w14:textId="77777777" w:rsidR="00BB4F11" w:rsidRPr="00D67FCC" w:rsidRDefault="00BB4F11" w:rsidP="00BB4F11">
            <w:pPr>
              <w:pStyle w:val="ListParagraph"/>
              <w:widowControl w:val="0"/>
              <w:numPr>
                <w:ilvl w:val="0"/>
                <w:numId w:val="5"/>
              </w:numPr>
              <w:tabs>
                <w:tab w:val="left" w:pos="233"/>
              </w:tabs>
              <w:autoSpaceDE w:val="0"/>
              <w:autoSpaceDN w:val="0"/>
              <w:bidi/>
              <w:spacing w:after="0" w:line="240" w:lineRule="auto"/>
              <w:jc w:val="both"/>
              <w:rPr>
                <w:rFonts w:eastAsia="Calibri" w:cstheme="minorHAnsi"/>
                <w:sz w:val="32"/>
                <w:szCs w:val="32"/>
                <w:rtl/>
              </w:rPr>
            </w:pPr>
          </w:p>
        </w:tc>
        <w:tc>
          <w:tcPr>
            <w:tcW w:w="4149" w:type="dxa"/>
          </w:tcPr>
          <w:p w14:paraId="64E9B112" w14:textId="77777777" w:rsidR="00BB4F11" w:rsidRDefault="00BB4F11" w:rsidP="00FD3C61">
            <w:pPr>
              <w:widowControl w:val="0"/>
              <w:tabs>
                <w:tab w:val="left" w:pos="233"/>
              </w:tabs>
              <w:autoSpaceDE w:val="0"/>
              <w:autoSpaceDN w:val="0"/>
              <w:bidi/>
              <w:jc w:val="both"/>
              <w:cnfStyle w:val="000000000000" w:firstRow="0" w:lastRow="0" w:firstColumn="0" w:lastColumn="0" w:oddVBand="0" w:evenVBand="0" w:oddHBand="0" w:evenHBand="0" w:firstRowFirstColumn="0" w:firstRowLastColumn="0" w:lastRowFirstColumn="0" w:lastRowLastColumn="0"/>
              <w:rPr>
                <w:rFonts w:eastAsia="Calibri" w:cstheme="minorHAnsi"/>
                <w:sz w:val="32"/>
                <w:szCs w:val="32"/>
                <w:rtl/>
              </w:rPr>
            </w:pPr>
            <w:r w:rsidRPr="00D67FCC">
              <w:rPr>
                <w:rFonts w:eastAsia="Calibri" w:cs="Calibri"/>
                <w:sz w:val="32"/>
                <w:szCs w:val="32"/>
                <w:rtl/>
              </w:rPr>
              <w:t>هل يوجد احتياجات لفتح المحل كترميم؟</w:t>
            </w:r>
            <w:r>
              <w:rPr>
                <w:rFonts w:eastAsia="Calibri" w:cs="Calibri" w:hint="cs"/>
                <w:sz w:val="32"/>
                <w:szCs w:val="32"/>
                <w:rtl/>
              </w:rPr>
              <w:t xml:space="preserve"> يُرجى توضيح الإحتياجات</w:t>
            </w:r>
          </w:p>
        </w:tc>
        <w:tc>
          <w:tcPr>
            <w:tcW w:w="801" w:type="dxa"/>
          </w:tcPr>
          <w:p w14:paraId="743AE5AA" w14:textId="77777777" w:rsidR="00BB4F11" w:rsidRDefault="00BB4F11" w:rsidP="00FD3C61">
            <w:pPr>
              <w:widowControl w:val="0"/>
              <w:tabs>
                <w:tab w:val="left" w:pos="233"/>
              </w:tabs>
              <w:autoSpaceDE w:val="0"/>
              <w:autoSpaceDN w:val="0"/>
              <w:bidi/>
              <w:jc w:val="both"/>
              <w:cnfStyle w:val="000000000000" w:firstRow="0" w:lastRow="0" w:firstColumn="0" w:lastColumn="0" w:oddVBand="0" w:evenVBand="0" w:oddHBand="0" w:evenHBand="0" w:firstRowFirstColumn="0" w:firstRowLastColumn="0" w:lastRowFirstColumn="0" w:lastRowLastColumn="0"/>
              <w:rPr>
                <w:rFonts w:eastAsia="Calibri" w:cstheme="minorHAnsi"/>
                <w:sz w:val="32"/>
                <w:szCs w:val="32"/>
                <w:rtl/>
              </w:rPr>
            </w:pPr>
          </w:p>
        </w:tc>
        <w:tc>
          <w:tcPr>
            <w:tcW w:w="720" w:type="dxa"/>
          </w:tcPr>
          <w:p w14:paraId="12899AB4" w14:textId="77777777" w:rsidR="00BB4F11" w:rsidRDefault="00BB4F11" w:rsidP="00FD3C61">
            <w:pPr>
              <w:widowControl w:val="0"/>
              <w:tabs>
                <w:tab w:val="left" w:pos="233"/>
              </w:tabs>
              <w:autoSpaceDE w:val="0"/>
              <w:autoSpaceDN w:val="0"/>
              <w:bidi/>
              <w:jc w:val="both"/>
              <w:cnfStyle w:val="000000000000" w:firstRow="0" w:lastRow="0" w:firstColumn="0" w:lastColumn="0" w:oddVBand="0" w:evenVBand="0" w:oddHBand="0" w:evenHBand="0" w:firstRowFirstColumn="0" w:firstRowLastColumn="0" w:lastRowFirstColumn="0" w:lastRowLastColumn="0"/>
              <w:rPr>
                <w:rFonts w:eastAsia="Calibri" w:cstheme="minorHAnsi"/>
                <w:sz w:val="32"/>
                <w:szCs w:val="32"/>
                <w:rtl/>
              </w:rPr>
            </w:pPr>
          </w:p>
        </w:tc>
        <w:tc>
          <w:tcPr>
            <w:tcW w:w="3420" w:type="dxa"/>
          </w:tcPr>
          <w:p w14:paraId="4400AD41" w14:textId="77777777" w:rsidR="00BB4F11" w:rsidRDefault="00BB4F11" w:rsidP="00FD3C61">
            <w:pPr>
              <w:widowControl w:val="0"/>
              <w:tabs>
                <w:tab w:val="left" w:pos="233"/>
              </w:tabs>
              <w:autoSpaceDE w:val="0"/>
              <w:autoSpaceDN w:val="0"/>
              <w:bidi/>
              <w:jc w:val="both"/>
              <w:cnfStyle w:val="000000000000" w:firstRow="0" w:lastRow="0" w:firstColumn="0" w:lastColumn="0" w:oddVBand="0" w:evenVBand="0" w:oddHBand="0" w:evenHBand="0" w:firstRowFirstColumn="0" w:firstRowLastColumn="0" w:lastRowFirstColumn="0" w:lastRowLastColumn="0"/>
              <w:rPr>
                <w:rFonts w:eastAsia="Calibri" w:cstheme="minorHAnsi"/>
                <w:sz w:val="32"/>
                <w:szCs w:val="32"/>
                <w:rtl/>
              </w:rPr>
            </w:pPr>
          </w:p>
        </w:tc>
      </w:tr>
      <w:tr w:rsidR="00BB4F11" w14:paraId="560EB2B0" w14:textId="77777777" w:rsidTr="00FD3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420C9A30" w14:textId="77777777" w:rsidR="00BB4F11" w:rsidRPr="00D67FCC" w:rsidRDefault="00BB4F11" w:rsidP="00BB4F11">
            <w:pPr>
              <w:pStyle w:val="ListParagraph"/>
              <w:widowControl w:val="0"/>
              <w:numPr>
                <w:ilvl w:val="0"/>
                <w:numId w:val="5"/>
              </w:numPr>
              <w:tabs>
                <w:tab w:val="left" w:pos="233"/>
              </w:tabs>
              <w:autoSpaceDE w:val="0"/>
              <w:autoSpaceDN w:val="0"/>
              <w:bidi/>
              <w:spacing w:after="0" w:line="240" w:lineRule="auto"/>
              <w:jc w:val="both"/>
              <w:rPr>
                <w:rFonts w:eastAsia="Calibri" w:cstheme="minorHAnsi"/>
                <w:sz w:val="32"/>
                <w:szCs w:val="32"/>
                <w:rtl/>
              </w:rPr>
            </w:pPr>
          </w:p>
        </w:tc>
        <w:tc>
          <w:tcPr>
            <w:tcW w:w="4149" w:type="dxa"/>
          </w:tcPr>
          <w:p w14:paraId="7883ECDD" w14:textId="77777777" w:rsidR="00BB4F11" w:rsidRPr="00B1692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Calibri"/>
                <w:sz w:val="32"/>
                <w:szCs w:val="32"/>
                <w:rtl/>
              </w:rPr>
            </w:pPr>
            <w:r w:rsidRPr="00D67FCC">
              <w:rPr>
                <w:rFonts w:eastAsia="Calibri" w:cs="Calibri"/>
                <w:sz w:val="32"/>
                <w:szCs w:val="32"/>
                <w:rtl/>
              </w:rPr>
              <w:t xml:space="preserve">هل ترى/ي وجود فكرة </w:t>
            </w:r>
            <w:r>
              <w:rPr>
                <w:rFonts w:eastAsia="Calibri" w:cs="Calibri" w:hint="cs"/>
                <w:sz w:val="32"/>
                <w:szCs w:val="32"/>
                <w:rtl/>
              </w:rPr>
              <w:t xml:space="preserve">أو أمر </w:t>
            </w:r>
            <w:r w:rsidRPr="00D67FCC">
              <w:rPr>
                <w:rFonts w:eastAsia="Calibri" w:cs="Calibri"/>
                <w:sz w:val="32"/>
                <w:szCs w:val="32"/>
                <w:rtl/>
              </w:rPr>
              <w:t xml:space="preserve">معين </w:t>
            </w:r>
            <w:r>
              <w:rPr>
                <w:rFonts w:eastAsia="Calibri" w:cs="Calibri" w:hint="cs"/>
                <w:sz w:val="32"/>
                <w:szCs w:val="32"/>
                <w:rtl/>
              </w:rPr>
              <w:t>ي</w:t>
            </w:r>
            <w:r w:rsidRPr="00D67FCC">
              <w:rPr>
                <w:rFonts w:eastAsia="Calibri" w:cs="Calibri"/>
                <w:sz w:val="32"/>
                <w:szCs w:val="32"/>
                <w:rtl/>
              </w:rPr>
              <w:t>منعك من ضم محلك إلى السوق؟</w:t>
            </w:r>
            <w:r>
              <w:rPr>
                <w:rFonts w:eastAsia="Calibri" w:cs="Calibri" w:hint="cs"/>
                <w:sz w:val="32"/>
                <w:szCs w:val="32"/>
                <w:rtl/>
              </w:rPr>
              <w:t xml:space="preserve"> يُرجى التوضيح</w:t>
            </w:r>
          </w:p>
        </w:tc>
        <w:tc>
          <w:tcPr>
            <w:tcW w:w="801" w:type="dxa"/>
          </w:tcPr>
          <w:p w14:paraId="7822DAC9"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p>
        </w:tc>
        <w:tc>
          <w:tcPr>
            <w:tcW w:w="720" w:type="dxa"/>
          </w:tcPr>
          <w:p w14:paraId="6C303EA3"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p>
        </w:tc>
        <w:tc>
          <w:tcPr>
            <w:tcW w:w="3420" w:type="dxa"/>
          </w:tcPr>
          <w:p w14:paraId="11DFE988"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p>
        </w:tc>
      </w:tr>
      <w:tr w:rsidR="00BB4F11" w14:paraId="0CECC07E" w14:textId="77777777" w:rsidTr="00FD3C61">
        <w:tc>
          <w:tcPr>
            <w:cnfStyle w:val="001000000000" w:firstRow="0" w:lastRow="0" w:firstColumn="1" w:lastColumn="0" w:oddVBand="0" w:evenVBand="0" w:oddHBand="0" w:evenHBand="0" w:firstRowFirstColumn="0" w:firstRowLastColumn="0" w:lastRowFirstColumn="0" w:lastRowLastColumn="0"/>
            <w:tcW w:w="900" w:type="dxa"/>
          </w:tcPr>
          <w:p w14:paraId="0CE9F131" w14:textId="77777777" w:rsidR="00BB4F11" w:rsidRPr="00D67FCC" w:rsidRDefault="00BB4F11" w:rsidP="00BB4F11">
            <w:pPr>
              <w:pStyle w:val="ListParagraph"/>
              <w:widowControl w:val="0"/>
              <w:numPr>
                <w:ilvl w:val="0"/>
                <w:numId w:val="5"/>
              </w:numPr>
              <w:tabs>
                <w:tab w:val="left" w:pos="233"/>
              </w:tabs>
              <w:autoSpaceDE w:val="0"/>
              <w:autoSpaceDN w:val="0"/>
              <w:bidi/>
              <w:spacing w:after="0" w:line="240" w:lineRule="auto"/>
              <w:jc w:val="both"/>
              <w:rPr>
                <w:rFonts w:eastAsia="Calibri" w:cstheme="minorHAnsi"/>
                <w:sz w:val="32"/>
                <w:szCs w:val="32"/>
                <w:rtl/>
              </w:rPr>
            </w:pPr>
          </w:p>
        </w:tc>
        <w:tc>
          <w:tcPr>
            <w:tcW w:w="4149" w:type="dxa"/>
          </w:tcPr>
          <w:p w14:paraId="05D6A3D2" w14:textId="77777777" w:rsidR="00BB4F11" w:rsidRDefault="00BB4F11" w:rsidP="00FD3C61">
            <w:pPr>
              <w:widowControl w:val="0"/>
              <w:tabs>
                <w:tab w:val="left" w:pos="233"/>
              </w:tabs>
              <w:autoSpaceDE w:val="0"/>
              <w:autoSpaceDN w:val="0"/>
              <w:bidi/>
              <w:jc w:val="both"/>
              <w:cnfStyle w:val="000000000000" w:firstRow="0" w:lastRow="0" w:firstColumn="0" w:lastColumn="0" w:oddVBand="0" w:evenVBand="0" w:oddHBand="0" w:evenHBand="0" w:firstRowFirstColumn="0" w:firstRowLastColumn="0" w:lastRowFirstColumn="0" w:lastRowLastColumn="0"/>
              <w:rPr>
                <w:rFonts w:eastAsia="Calibri" w:cstheme="minorHAnsi"/>
                <w:sz w:val="32"/>
                <w:szCs w:val="32"/>
                <w:rtl/>
              </w:rPr>
            </w:pPr>
            <w:r w:rsidRPr="00B16921">
              <w:rPr>
                <w:rFonts w:eastAsia="Calibri" w:cs="Calibri"/>
                <w:sz w:val="32"/>
                <w:szCs w:val="32"/>
                <w:rtl/>
              </w:rPr>
              <w:t>هل يوجد لديك/ي فكرة أخرى  لإنجاح السوق؟</w:t>
            </w:r>
          </w:p>
        </w:tc>
        <w:tc>
          <w:tcPr>
            <w:tcW w:w="801" w:type="dxa"/>
          </w:tcPr>
          <w:p w14:paraId="1657598D" w14:textId="77777777" w:rsidR="00BB4F11" w:rsidRDefault="00BB4F11" w:rsidP="00FD3C61">
            <w:pPr>
              <w:widowControl w:val="0"/>
              <w:tabs>
                <w:tab w:val="left" w:pos="233"/>
              </w:tabs>
              <w:autoSpaceDE w:val="0"/>
              <w:autoSpaceDN w:val="0"/>
              <w:bidi/>
              <w:jc w:val="both"/>
              <w:cnfStyle w:val="000000000000" w:firstRow="0" w:lastRow="0" w:firstColumn="0" w:lastColumn="0" w:oddVBand="0" w:evenVBand="0" w:oddHBand="0" w:evenHBand="0" w:firstRowFirstColumn="0" w:firstRowLastColumn="0" w:lastRowFirstColumn="0" w:lastRowLastColumn="0"/>
              <w:rPr>
                <w:rFonts w:eastAsia="Calibri" w:cstheme="minorHAnsi"/>
                <w:sz w:val="32"/>
                <w:szCs w:val="32"/>
                <w:rtl/>
              </w:rPr>
            </w:pPr>
          </w:p>
        </w:tc>
        <w:tc>
          <w:tcPr>
            <w:tcW w:w="720" w:type="dxa"/>
          </w:tcPr>
          <w:p w14:paraId="30133AC9" w14:textId="77777777" w:rsidR="00BB4F11" w:rsidRDefault="00BB4F11" w:rsidP="00FD3C61">
            <w:pPr>
              <w:widowControl w:val="0"/>
              <w:tabs>
                <w:tab w:val="left" w:pos="233"/>
              </w:tabs>
              <w:autoSpaceDE w:val="0"/>
              <w:autoSpaceDN w:val="0"/>
              <w:bidi/>
              <w:jc w:val="both"/>
              <w:cnfStyle w:val="000000000000" w:firstRow="0" w:lastRow="0" w:firstColumn="0" w:lastColumn="0" w:oddVBand="0" w:evenVBand="0" w:oddHBand="0" w:evenHBand="0" w:firstRowFirstColumn="0" w:firstRowLastColumn="0" w:lastRowFirstColumn="0" w:lastRowLastColumn="0"/>
              <w:rPr>
                <w:rFonts w:eastAsia="Calibri" w:cstheme="minorHAnsi"/>
                <w:sz w:val="32"/>
                <w:szCs w:val="32"/>
                <w:rtl/>
              </w:rPr>
            </w:pPr>
          </w:p>
        </w:tc>
        <w:tc>
          <w:tcPr>
            <w:tcW w:w="3420" w:type="dxa"/>
          </w:tcPr>
          <w:p w14:paraId="6CC2EC36" w14:textId="77777777" w:rsidR="00BB4F11" w:rsidRDefault="00BB4F11" w:rsidP="00FD3C61">
            <w:pPr>
              <w:widowControl w:val="0"/>
              <w:tabs>
                <w:tab w:val="left" w:pos="233"/>
              </w:tabs>
              <w:autoSpaceDE w:val="0"/>
              <w:autoSpaceDN w:val="0"/>
              <w:bidi/>
              <w:jc w:val="both"/>
              <w:cnfStyle w:val="000000000000" w:firstRow="0" w:lastRow="0" w:firstColumn="0" w:lastColumn="0" w:oddVBand="0" w:evenVBand="0" w:oddHBand="0" w:evenHBand="0" w:firstRowFirstColumn="0" w:firstRowLastColumn="0" w:lastRowFirstColumn="0" w:lastRowLastColumn="0"/>
              <w:rPr>
                <w:rFonts w:eastAsia="Calibri" w:cstheme="minorHAnsi"/>
                <w:sz w:val="32"/>
                <w:szCs w:val="32"/>
                <w:rtl/>
              </w:rPr>
            </w:pPr>
          </w:p>
        </w:tc>
      </w:tr>
      <w:tr w:rsidR="00BB4F11" w14:paraId="7CA4F2CE" w14:textId="77777777" w:rsidTr="00FD3C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71A15266" w14:textId="77777777" w:rsidR="00BB4F11" w:rsidRPr="00D67FCC" w:rsidRDefault="00BB4F11" w:rsidP="00BB4F11">
            <w:pPr>
              <w:pStyle w:val="ListParagraph"/>
              <w:widowControl w:val="0"/>
              <w:numPr>
                <w:ilvl w:val="0"/>
                <w:numId w:val="5"/>
              </w:numPr>
              <w:tabs>
                <w:tab w:val="left" w:pos="233"/>
              </w:tabs>
              <w:autoSpaceDE w:val="0"/>
              <w:autoSpaceDN w:val="0"/>
              <w:bidi/>
              <w:spacing w:after="0" w:line="240" w:lineRule="auto"/>
              <w:jc w:val="both"/>
              <w:rPr>
                <w:rFonts w:eastAsia="Calibri" w:cstheme="minorHAnsi"/>
                <w:sz w:val="32"/>
                <w:szCs w:val="32"/>
                <w:rtl/>
              </w:rPr>
            </w:pPr>
          </w:p>
        </w:tc>
        <w:tc>
          <w:tcPr>
            <w:tcW w:w="4149" w:type="dxa"/>
          </w:tcPr>
          <w:p w14:paraId="54E30ED6"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r w:rsidRPr="00D67FCC">
              <w:rPr>
                <w:rFonts w:eastAsia="Calibri" w:cs="Calibri"/>
                <w:sz w:val="32"/>
                <w:szCs w:val="32"/>
                <w:rtl/>
              </w:rPr>
              <w:t>هل ترى/ي  وجود نتائج مستقبلية في حال تم عمل هذا السوق؟</w:t>
            </w:r>
          </w:p>
        </w:tc>
        <w:tc>
          <w:tcPr>
            <w:tcW w:w="801" w:type="dxa"/>
          </w:tcPr>
          <w:p w14:paraId="25BD0448"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p>
        </w:tc>
        <w:tc>
          <w:tcPr>
            <w:tcW w:w="720" w:type="dxa"/>
          </w:tcPr>
          <w:p w14:paraId="5F59FE25"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p>
        </w:tc>
        <w:tc>
          <w:tcPr>
            <w:tcW w:w="3420" w:type="dxa"/>
          </w:tcPr>
          <w:p w14:paraId="1A77AFEE" w14:textId="77777777" w:rsidR="00BB4F11" w:rsidRDefault="00BB4F11" w:rsidP="00FD3C61">
            <w:pPr>
              <w:widowControl w:val="0"/>
              <w:tabs>
                <w:tab w:val="left" w:pos="233"/>
              </w:tabs>
              <w:autoSpaceDE w:val="0"/>
              <w:autoSpaceDN w:val="0"/>
              <w:bidi/>
              <w:jc w:val="both"/>
              <w:cnfStyle w:val="000000100000" w:firstRow="0" w:lastRow="0" w:firstColumn="0" w:lastColumn="0" w:oddVBand="0" w:evenVBand="0" w:oddHBand="1" w:evenHBand="0" w:firstRowFirstColumn="0" w:firstRowLastColumn="0" w:lastRowFirstColumn="0" w:lastRowLastColumn="0"/>
              <w:rPr>
                <w:rFonts w:eastAsia="Calibri" w:cstheme="minorHAnsi"/>
                <w:sz w:val="32"/>
                <w:szCs w:val="32"/>
                <w:rtl/>
              </w:rPr>
            </w:pPr>
          </w:p>
        </w:tc>
      </w:tr>
    </w:tbl>
    <w:p w14:paraId="5F03D5A0" w14:textId="77777777" w:rsidR="00BB4F11" w:rsidRDefault="00BB4F11" w:rsidP="00BB4F11">
      <w:pPr>
        <w:bidi/>
        <w:jc w:val="both"/>
        <w:rPr>
          <w:b/>
          <w:bCs/>
          <w:rtl/>
        </w:rPr>
      </w:pPr>
    </w:p>
    <w:p w14:paraId="312740A7" w14:textId="77777777" w:rsidR="00BB4F11" w:rsidRDefault="00BB4F11" w:rsidP="00BB4F11">
      <w:pPr>
        <w:bidi/>
        <w:spacing w:line="360" w:lineRule="auto"/>
        <w:jc w:val="both"/>
        <w:rPr>
          <w:rFonts w:cstheme="minorHAnsi"/>
          <w:b/>
          <w:bCs/>
          <w:sz w:val="32"/>
          <w:szCs w:val="32"/>
          <w:rtl/>
        </w:rPr>
      </w:pPr>
      <w:r>
        <w:rPr>
          <w:rFonts w:cstheme="minorHAnsi" w:hint="cs"/>
          <w:b/>
          <w:bCs/>
          <w:sz w:val="32"/>
          <w:szCs w:val="32"/>
          <w:rtl/>
        </w:rPr>
        <w:t xml:space="preserve">ملاحظات أخرى </w:t>
      </w:r>
    </w:p>
    <w:p w14:paraId="49E8253A" w14:textId="77777777" w:rsidR="00BB4F11" w:rsidRDefault="00BB4F11" w:rsidP="00BB4F11">
      <w:pPr>
        <w:pBdr>
          <w:top w:val="single" w:sz="12" w:space="1" w:color="auto"/>
          <w:bottom w:val="single" w:sz="12" w:space="1" w:color="auto"/>
        </w:pBdr>
        <w:bidi/>
        <w:spacing w:line="360" w:lineRule="auto"/>
        <w:jc w:val="both"/>
        <w:rPr>
          <w:rFonts w:cstheme="minorHAnsi"/>
          <w:b/>
          <w:bCs/>
          <w:sz w:val="32"/>
          <w:szCs w:val="32"/>
          <w:rtl/>
        </w:rPr>
      </w:pPr>
    </w:p>
    <w:p w14:paraId="69E904C0" w14:textId="77777777" w:rsidR="00BB4F11" w:rsidRDefault="00BB4F11" w:rsidP="00BB4F11">
      <w:pPr>
        <w:pBdr>
          <w:bottom w:val="single" w:sz="12" w:space="1" w:color="auto"/>
          <w:between w:val="single" w:sz="12" w:space="1" w:color="auto"/>
        </w:pBdr>
        <w:bidi/>
        <w:spacing w:line="360" w:lineRule="auto"/>
        <w:jc w:val="both"/>
        <w:rPr>
          <w:rFonts w:cstheme="minorHAnsi"/>
          <w:b/>
          <w:bCs/>
          <w:sz w:val="32"/>
          <w:szCs w:val="32"/>
          <w:rtl/>
        </w:rPr>
      </w:pPr>
    </w:p>
    <w:p w14:paraId="2B681C0F" w14:textId="77777777" w:rsidR="00BB4F11" w:rsidRDefault="00BB4F11" w:rsidP="00BB4F11">
      <w:pPr>
        <w:bidi/>
        <w:spacing w:line="360" w:lineRule="auto"/>
        <w:jc w:val="both"/>
        <w:rPr>
          <w:rFonts w:cstheme="minorHAnsi"/>
          <w:b/>
          <w:bCs/>
          <w:sz w:val="32"/>
          <w:szCs w:val="32"/>
          <w:rtl/>
        </w:rPr>
      </w:pPr>
    </w:p>
    <w:p w14:paraId="54092AEA" w14:textId="77777777" w:rsidR="00BB4F11" w:rsidRDefault="00BB4F11" w:rsidP="00BB4F11">
      <w:pPr>
        <w:bidi/>
        <w:spacing w:line="360" w:lineRule="auto"/>
        <w:jc w:val="both"/>
        <w:rPr>
          <w:rFonts w:cstheme="minorHAnsi"/>
          <w:b/>
          <w:bCs/>
          <w:sz w:val="32"/>
          <w:szCs w:val="32"/>
          <w:rtl/>
        </w:rPr>
      </w:pPr>
    </w:p>
    <w:tbl>
      <w:tblPr>
        <w:tblStyle w:val="TableGrid"/>
        <w:bidiVisual/>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4796"/>
      </w:tblGrid>
      <w:tr w:rsidR="00BB4F11" w:rsidRPr="00CE5938" w14:paraId="273D064F" w14:textId="77777777" w:rsidTr="00FD3C61">
        <w:tc>
          <w:tcPr>
            <w:tcW w:w="5093" w:type="dxa"/>
          </w:tcPr>
          <w:p w14:paraId="7EC02713" w14:textId="77777777" w:rsidR="00BB4F11" w:rsidRPr="00CE5938" w:rsidRDefault="00BB4F11" w:rsidP="00FD3C61">
            <w:pPr>
              <w:bidi/>
              <w:spacing w:line="360" w:lineRule="auto"/>
              <w:jc w:val="both"/>
              <w:rPr>
                <w:rFonts w:cstheme="minorHAnsi"/>
                <w:b/>
                <w:bCs/>
                <w:sz w:val="28"/>
                <w:szCs w:val="28"/>
                <w:u w:val="single"/>
                <w:rtl/>
              </w:rPr>
            </w:pPr>
            <w:r w:rsidRPr="00CE5938">
              <w:rPr>
                <w:rFonts w:cstheme="minorHAnsi"/>
                <w:b/>
                <w:bCs/>
                <w:sz w:val="28"/>
                <w:szCs w:val="28"/>
                <w:u w:val="single"/>
                <w:rtl/>
              </w:rPr>
              <w:t>الإسم</w:t>
            </w:r>
          </w:p>
          <w:p w14:paraId="2CA7FC77" w14:textId="77777777" w:rsidR="00BB4F11" w:rsidRPr="00CE5938" w:rsidRDefault="00BB4F11" w:rsidP="00FD3C61">
            <w:pPr>
              <w:bidi/>
              <w:spacing w:line="360" w:lineRule="auto"/>
              <w:jc w:val="both"/>
              <w:rPr>
                <w:rFonts w:cstheme="minorHAnsi"/>
                <w:b/>
                <w:bCs/>
                <w:sz w:val="28"/>
                <w:szCs w:val="28"/>
                <w:u w:val="single"/>
                <w:rtl/>
              </w:rPr>
            </w:pPr>
            <w:r w:rsidRPr="00CE5938">
              <w:rPr>
                <w:rFonts w:cstheme="minorHAnsi"/>
                <w:b/>
                <w:bCs/>
                <w:sz w:val="28"/>
                <w:szCs w:val="28"/>
                <w:u w:val="single"/>
                <w:rtl/>
              </w:rPr>
              <w:t>_______________________________</w:t>
            </w:r>
            <w:r>
              <w:rPr>
                <w:rFonts w:cstheme="minorHAnsi" w:hint="cs"/>
                <w:b/>
                <w:bCs/>
                <w:sz w:val="28"/>
                <w:szCs w:val="28"/>
                <w:u w:val="single"/>
                <w:rtl/>
              </w:rPr>
              <w:t>____</w:t>
            </w:r>
          </w:p>
          <w:p w14:paraId="438D1EBF" w14:textId="77777777" w:rsidR="00BB4F11" w:rsidRPr="00CE5938" w:rsidRDefault="00BB4F11" w:rsidP="00FD3C61">
            <w:pPr>
              <w:bidi/>
              <w:spacing w:line="360" w:lineRule="auto"/>
              <w:jc w:val="both"/>
              <w:rPr>
                <w:rFonts w:cstheme="minorHAnsi"/>
                <w:b/>
                <w:bCs/>
                <w:sz w:val="28"/>
                <w:szCs w:val="28"/>
                <w:u w:val="single"/>
                <w:rtl/>
              </w:rPr>
            </w:pPr>
          </w:p>
        </w:tc>
        <w:tc>
          <w:tcPr>
            <w:tcW w:w="4800" w:type="dxa"/>
          </w:tcPr>
          <w:p w14:paraId="17E16419" w14:textId="77777777" w:rsidR="00BB4F11" w:rsidRPr="00CE5938" w:rsidRDefault="00BB4F11" w:rsidP="00FD3C61">
            <w:pPr>
              <w:bidi/>
              <w:spacing w:line="360" w:lineRule="auto"/>
              <w:jc w:val="both"/>
              <w:rPr>
                <w:rFonts w:cstheme="minorHAnsi"/>
                <w:b/>
                <w:bCs/>
                <w:sz w:val="28"/>
                <w:szCs w:val="28"/>
                <w:u w:val="single"/>
                <w:rtl/>
              </w:rPr>
            </w:pPr>
            <w:r w:rsidRPr="00CE5938">
              <w:rPr>
                <w:rFonts w:cstheme="minorHAnsi"/>
                <w:b/>
                <w:bCs/>
                <w:sz w:val="28"/>
                <w:szCs w:val="28"/>
                <w:u w:val="single"/>
                <w:rtl/>
              </w:rPr>
              <w:t xml:space="preserve">موقع المحل </w:t>
            </w:r>
          </w:p>
          <w:p w14:paraId="3CC9DD56" w14:textId="77777777" w:rsidR="00BB4F11" w:rsidRPr="00CE5938" w:rsidRDefault="00BB4F11" w:rsidP="00FD3C61">
            <w:pPr>
              <w:bidi/>
              <w:spacing w:line="360" w:lineRule="auto"/>
              <w:jc w:val="both"/>
              <w:rPr>
                <w:rFonts w:cstheme="minorHAnsi"/>
                <w:b/>
                <w:bCs/>
                <w:sz w:val="28"/>
                <w:szCs w:val="28"/>
                <w:u w:val="single"/>
                <w:rtl/>
              </w:rPr>
            </w:pPr>
            <w:r w:rsidRPr="00CE5938">
              <w:rPr>
                <w:rFonts w:cstheme="minorHAnsi"/>
                <w:b/>
                <w:bCs/>
                <w:sz w:val="28"/>
                <w:szCs w:val="28"/>
                <w:u w:val="single"/>
                <w:rtl/>
              </w:rPr>
              <w:t>_____________________________</w:t>
            </w:r>
          </w:p>
        </w:tc>
      </w:tr>
      <w:tr w:rsidR="00BB4F11" w:rsidRPr="00CE5938" w14:paraId="51CDAB09" w14:textId="77777777" w:rsidTr="00FD3C61">
        <w:tc>
          <w:tcPr>
            <w:tcW w:w="5093" w:type="dxa"/>
          </w:tcPr>
          <w:p w14:paraId="6B27C4E9" w14:textId="77777777" w:rsidR="00BB4F11" w:rsidRPr="00CE5938" w:rsidRDefault="00BB4F11" w:rsidP="00FD3C61">
            <w:pPr>
              <w:bidi/>
              <w:spacing w:line="360" w:lineRule="auto"/>
              <w:jc w:val="both"/>
              <w:rPr>
                <w:rFonts w:cstheme="minorHAnsi"/>
                <w:b/>
                <w:bCs/>
                <w:sz w:val="28"/>
                <w:szCs w:val="28"/>
                <w:u w:val="single"/>
                <w:rtl/>
              </w:rPr>
            </w:pPr>
            <w:r w:rsidRPr="00CE5938">
              <w:rPr>
                <w:rFonts w:cstheme="minorHAnsi"/>
                <w:b/>
                <w:bCs/>
                <w:sz w:val="28"/>
                <w:szCs w:val="28"/>
                <w:u w:val="single"/>
                <w:rtl/>
              </w:rPr>
              <w:t xml:space="preserve">رقم هاتف / محمول للتواصل: </w:t>
            </w:r>
          </w:p>
          <w:p w14:paraId="6FBA1208" w14:textId="77777777" w:rsidR="00BB4F11" w:rsidRPr="00CE5938" w:rsidRDefault="00BB4F11" w:rsidP="00FD3C61">
            <w:pPr>
              <w:bidi/>
              <w:spacing w:line="360" w:lineRule="auto"/>
              <w:jc w:val="both"/>
              <w:rPr>
                <w:rFonts w:cstheme="minorHAnsi"/>
                <w:b/>
                <w:bCs/>
                <w:sz w:val="28"/>
                <w:szCs w:val="28"/>
                <w:u w:val="single"/>
                <w:rtl/>
              </w:rPr>
            </w:pPr>
            <w:r w:rsidRPr="00CE5938">
              <w:rPr>
                <w:rFonts w:cstheme="minorHAnsi"/>
                <w:b/>
                <w:bCs/>
                <w:sz w:val="28"/>
                <w:szCs w:val="28"/>
                <w:u w:val="single"/>
                <w:rtl/>
              </w:rPr>
              <w:t>___________________________________</w:t>
            </w:r>
          </w:p>
        </w:tc>
        <w:tc>
          <w:tcPr>
            <w:tcW w:w="4800" w:type="dxa"/>
          </w:tcPr>
          <w:p w14:paraId="5052B29E" w14:textId="77777777" w:rsidR="00BB4F11" w:rsidRPr="00CE5938" w:rsidRDefault="00BB4F11" w:rsidP="00FD3C61">
            <w:pPr>
              <w:bidi/>
              <w:spacing w:line="360" w:lineRule="auto"/>
              <w:jc w:val="both"/>
              <w:rPr>
                <w:rFonts w:cstheme="minorHAnsi"/>
                <w:b/>
                <w:bCs/>
                <w:sz w:val="28"/>
                <w:szCs w:val="28"/>
                <w:u w:val="single"/>
                <w:rtl/>
              </w:rPr>
            </w:pPr>
            <w:r w:rsidRPr="00CE5938">
              <w:rPr>
                <w:rFonts w:cstheme="minorHAnsi"/>
                <w:b/>
                <w:bCs/>
                <w:sz w:val="28"/>
                <w:szCs w:val="28"/>
                <w:u w:val="single"/>
                <w:rtl/>
              </w:rPr>
              <w:t>البريد الإلكتروني (إن وُجد)</w:t>
            </w:r>
          </w:p>
          <w:p w14:paraId="0F9B3F07" w14:textId="77777777" w:rsidR="00BB4F11" w:rsidRPr="00CE5938" w:rsidRDefault="00BB4F11" w:rsidP="00FD3C61">
            <w:pPr>
              <w:bidi/>
              <w:spacing w:line="360" w:lineRule="auto"/>
              <w:jc w:val="both"/>
              <w:rPr>
                <w:rFonts w:cstheme="minorHAnsi"/>
                <w:b/>
                <w:bCs/>
                <w:sz w:val="28"/>
                <w:szCs w:val="28"/>
                <w:u w:val="single"/>
                <w:rtl/>
              </w:rPr>
            </w:pPr>
            <w:r w:rsidRPr="00CE5938">
              <w:rPr>
                <w:rFonts w:cstheme="minorHAnsi"/>
                <w:b/>
                <w:bCs/>
                <w:sz w:val="28"/>
                <w:szCs w:val="28"/>
                <w:u w:val="single"/>
                <w:rtl/>
              </w:rPr>
              <w:t>____________________________</w:t>
            </w:r>
            <w:r>
              <w:rPr>
                <w:rFonts w:cstheme="minorHAnsi" w:hint="cs"/>
                <w:b/>
                <w:bCs/>
                <w:sz w:val="28"/>
                <w:szCs w:val="28"/>
                <w:u w:val="single"/>
                <w:rtl/>
              </w:rPr>
              <w:t>_</w:t>
            </w:r>
          </w:p>
        </w:tc>
      </w:tr>
      <w:tr w:rsidR="00BB4F11" w:rsidRPr="00CE5938" w14:paraId="46276D43" w14:textId="77777777" w:rsidTr="00FD3C61">
        <w:tc>
          <w:tcPr>
            <w:tcW w:w="5093" w:type="dxa"/>
          </w:tcPr>
          <w:p w14:paraId="32CD7F1A" w14:textId="77B25A93" w:rsidR="00BB4F11" w:rsidRPr="00CE5938" w:rsidRDefault="00BB4F11" w:rsidP="00BB4F11">
            <w:pPr>
              <w:bidi/>
              <w:spacing w:line="360" w:lineRule="auto"/>
              <w:jc w:val="both"/>
              <w:rPr>
                <w:rFonts w:cstheme="minorHAnsi"/>
                <w:b/>
                <w:bCs/>
                <w:sz w:val="28"/>
                <w:szCs w:val="28"/>
                <w:u w:val="single"/>
                <w:rtl/>
              </w:rPr>
            </w:pPr>
            <w:r w:rsidRPr="00CE5938">
              <w:rPr>
                <w:rFonts w:cstheme="minorHAnsi"/>
                <w:b/>
                <w:bCs/>
                <w:sz w:val="28"/>
                <w:szCs w:val="28"/>
                <w:u w:val="single"/>
                <w:rtl/>
              </w:rPr>
              <w:t>رقم الواتساب (إن وٌجد)</w:t>
            </w:r>
          </w:p>
        </w:tc>
        <w:tc>
          <w:tcPr>
            <w:tcW w:w="4800" w:type="dxa"/>
          </w:tcPr>
          <w:p w14:paraId="1091D866" w14:textId="77777777" w:rsidR="00BB4F11" w:rsidRPr="00CE5938" w:rsidRDefault="00BB4F11" w:rsidP="00FD3C61">
            <w:pPr>
              <w:bidi/>
              <w:spacing w:line="360" w:lineRule="auto"/>
              <w:jc w:val="both"/>
              <w:rPr>
                <w:rFonts w:cstheme="minorHAnsi"/>
                <w:b/>
                <w:bCs/>
                <w:sz w:val="28"/>
                <w:szCs w:val="28"/>
                <w:u w:val="single"/>
                <w:rtl/>
              </w:rPr>
            </w:pPr>
            <w:r>
              <w:rPr>
                <w:rFonts w:cstheme="minorHAnsi" w:hint="cs"/>
                <w:b/>
                <w:bCs/>
                <w:sz w:val="28"/>
                <w:szCs w:val="28"/>
                <w:u w:val="single"/>
                <w:rtl/>
              </w:rPr>
              <w:t>التوقيع</w:t>
            </w:r>
            <w:r>
              <w:rPr>
                <w:rFonts w:cstheme="minorHAnsi"/>
                <w:b/>
                <w:bCs/>
                <w:sz w:val="28"/>
                <w:szCs w:val="28"/>
                <w:u w:val="single"/>
                <w:rtl/>
              </w:rPr>
              <w:br/>
            </w:r>
            <w:r>
              <w:rPr>
                <w:rFonts w:cstheme="minorHAnsi" w:hint="cs"/>
                <w:b/>
                <w:bCs/>
                <w:sz w:val="28"/>
                <w:szCs w:val="28"/>
                <w:u w:val="single"/>
                <w:rtl/>
              </w:rPr>
              <w:t>_____________________________</w:t>
            </w:r>
          </w:p>
        </w:tc>
      </w:tr>
    </w:tbl>
    <w:p w14:paraId="0220D4EF" w14:textId="492DB32E" w:rsidR="009D05EE" w:rsidRPr="00D16AE9" w:rsidRDefault="009D05EE" w:rsidP="00D16AE9">
      <w:pPr>
        <w:bidi/>
        <w:spacing w:line="360" w:lineRule="auto"/>
        <w:jc w:val="both"/>
        <w:rPr>
          <w:u w:val="single"/>
        </w:rPr>
      </w:pPr>
    </w:p>
    <w:sectPr w:rsidR="009D05EE" w:rsidRPr="00D16AE9" w:rsidSect="00FB3579">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E6CF1" w14:textId="77777777" w:rsidR="00010B9E" w:rsidRDefault="00010B9E">
      <w:pPr>
        <w:spacing w:after="0" w:line="240" w:lineRule="auto"/>
      </w:pPr>
      <w:r>
        <w:separator/>
      </w:r>
    </w:p>
  </w:endnote>
  <w:endnote w:type="continuationSeparator" w:id="0">
    <w:p w14:paraId="12A1CC35" w14:textId="77777777" w:rsidR="00010B9E" w:rsidRDefault="0001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dhabi">
    <w:panose1 w:val="01000000000000000000"/>
    <w:charset w:val="00"/>
    <w:family w:val="auto"/>
    <w:pitch w:val="variable"/>
    <w:sig w:usb0="8000200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898242"/>
      <w:docPartObj>
        <w:docPartGallery w:val="Page Numbers (Bottom of Page)"/>
        <w:docPartUnique/>
      </w:docPartObj>
    </w:sdtPr>
    <w:sdtEndPr>
      <w:rPr>
        <w:noProof/>
        <w:sz w:val="32"/>
        <w:szCs w:val="32"/>
      </w:rPr>
    </w:sdtEndPr>
    <w:sdtContent>
      <w:p w14:paraId="1742BB92" w14:textId="77777777" w:rsidR="00CD6667" w:rsidRPr="00CD6667" w:rsidRDefault="00D16AE9">
        <w:pPr>
          <w:pStyle w:val="Footer"/>
          <w:jc w:val="right"/>
          <w:rPr>
            <w:sz w:val="32"/>
            <w:szCs w:val="32"/>
          </w:rPr>
        </w:pPr>
        <w:r w:rsidRPr="00CD6667">
          <w:rPr>
            <w:sz w:val="32"/>
            <w:szCs w:val="32"/>
          </w:rPr>
          <w:fldChar w:fldCharType="begin"/>
        </w:r>
        <w:r w:rsidRPr="00CD6667">
          <w:rPr>
            <w:sz w:val="32"/>
            <w:szCs w:val="32"/>
          </w:rPr>
          <w:instrText xml:space="preserve"> PAGE   \* MERGEFORMAT </w:instrText>
        </w:r>
        <w:r w:rsidRPr="00CD6667">
          <w:rPr>
            <w:sz w:val="32"/>
            <w:szCs w:val="32"/>
          </w:rPr>
          <w:fldChar w:fldCharType="separate"/>
        </w:r>
        <w:r w:rsidRPr="00CD6667">
          <w:rPr>
            <w:noProof/>
            <w:sz w:val="32"/>
            <w:szCs w:val="32"/>
          </w:rPr>
          <w:t>2</w:t>
        </w:r>
        <w:r w:rsidRPr="00CD6667">
          <w:rPr>
            <w:noProof/>
            <w:sz w:val="32"/>
            <w:szCs w:val="32"/>
          </w:rPr>
          <w:fldChar w:fldCharType="end"/>
        </w:r>
      </w:p>
    </w:sdtContent>
  </w:sdt>
  <w:p w14:paraId="762280F7" w14:textId="77777777" w:rsidR="00CD6667" w:rsidRDefault="0001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FE06" w14:textId="77777777" w:rsidR="00010B9E" w:rsidRDefault="00010B9E">
      <w:pPr>
        <w:spacing w:after="0" w:line="240" w:lineRule="auto"/>
      </w:pPr>
      <w:r>
        <w:separator/>
      </w:r>
    </w:p>
  </w:footnote>
  <w:footnote w:type="continuationSeparator" w:id="0">
    <w:p w14:paraId="1F9CCE08" w14:textId="77777777" w:rsidR="00010B9E" w:rsidRDefault="0001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75CFD" w14:textId="77777777" w:rsidR="0057592B" w:rsidRDefault="00D16AE9" w:rsidP="00DF018A">
    <w:pPr>
      <w:pStyle w:val="Header"/>
      <w:bidi/>
      <w:jc w:val="center"/>
      <w:rPr>
        <w:rtl/>
      </w:rPr>
    </w:pPr>
    <w:r>
      <w:rPr>
        <w:noProof/>
      </w:rPr>
      <w:drawing>
        <wp:inline distT="0" distB="0" distL="0" distR="0" wp14:anchorId="2028333C" wp14:editId="41424649">
          <wp:extent cx="1628775" cy="1628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14:paraId="5C271A8B" w14:textId="77777777" w:rsidR="00DF018A" w:rsidRDefault="00010B9E" w:rsidP="00DF018A">
    <w:pPr>
      <w:pStyle w:val="Header"/>
      <w:bid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D61F9"/>
    <w:multiLevelType w:val="hybridMultilevel"/>
    <w:tmpl w:val="981CD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710E6"/>
    <w:multiLevelType w:val="hybridMultilevel"/>
    <w:tmpl w:val="84E6F5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D1A2B55"/>
    <w:multiLevelType w:val="hybridMultilevel"/>
    <w:tmpl w:val="2F6A6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072E6"/>
    <w:multiLevelType w:val="hybridMultilevel"/>
    <w:tmpl w:val="874CFCA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603D5F03"/>
    <w:multiLevelType w:val="hybridMultilevel"/>
    <w:tmpl w:val="F9561FF8"/>
    <w:lvl w:ilvl="0" w:tplc="4B267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706209"/>
    <w:multiLevelType w:val="hybridMultilevel"/>
    <w:tmpl w:val="1B82BAAC"/>
    <w:lvl w:ilvl="0" w:tplc="80BAF8B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11"/>
    <w:rsid w:val="00010B9E"/>
    <w:rsid w:val="00310349"/>
    <w:rsid w:val="003F4DCA"/>
    <w:rsid w:val="009D05EE"/>
    <w:rsid w:val="00BB4F11"/>
    <w:rsid w:val="00D16AE9"/>
    <w:rsid w:val="00EB2F5C"/>
    <w:rsid w:val="00F95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9815"/>
  <w15:chartTrackingRefBased/>
  <w15:docId w15:val="{9F3A6663-A089-4601-AF91-18248DF5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11"/>
    <w:pPr>
      <w:spacing w:after="120" w:line="264" w:lineRule="auto"/>
    </w:pPr>
    <w:rPr>
      <w:rFonts w:eastAsiaTheme="minorEastAsia"/>
      <w:sz w:val="21"/>
      <w:szCs w:val="21"/>
    </w:rPr>
  </w:style>
  <w:style w:type="paragraph" w:styleId="Heading1">
    <w:name w:val="heading 1"/>
    <w:basedOn w:val="Normal"/>
    <w:next w:val="Normal"/>
    <w:link w:val="Heading1Char"/>
    <w:uiPriority w:val="9"/>
    <w:qFormat/>
    <w:rsid w:val="00BB4F11"/>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BB4F11"/>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11"/>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BB4F11"/>
    <w:rPr>
      <w:rFonts w:asciiTheme="majorHAnsi" w:eastAsiaTheme="majorEastAsia" w:hAnsiTheme="majorHAnsi" w:cstheme="majorBidi"/>
      <w:color w:val="2F5496" w:themeColor="accent1" w:themeShade="BF"/>
      <w:sz w:val="28"/>
      <w:szCs w:val="28"/>
    </w:rPr>
  </w:style>
  <w:style w:type="paragraph" w:styleId="ListParagraph">
    <w:name w:val="List Paragraph"/>
    <w:basedOn w:val="Normal"/>
    <w:uiPriority w:val="34"/>
    <w:qFormat/>
    <w:rsid w:val="00BB4F11"/>
    <w:pPr>
      <w:ind w:left="720"/>
      <w:contextualSpacing/>
    </w:pPr>
  </w:style>
  <w:style w:type="paragraph" w:styleId="Title">
    <w:name w:val="Title"/>
    <w:basedOn w:val="Normal"/>
    <w:next w:val="Normal"/>
    <w:link w:val="TitleChar"/>
    <w:uiPriority w:val="10"/>
    <w:qFormat/>
    <w:rsid w:val="00BB4F11"/>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BB4F11"/>
    <w:rPr>
      <w:rFonts w:asciiTheme="majorHAnsi" w:eastAsiaTheme="majorEastAsia" w:hAnsiTheme="majorHAnsi" w:cstheme="majorBidi"/>
      <w:color w:val="2F5496" w:themeColor="accent1" w:themeShade="BF"/>
      <w:spacing w:val="-7"/>
      <w:sz w:val="80"/>
      <w:szCs w:val="80"/>
    </w:rPr>
  </w:style>
  <w:style w:type="paragraph" w:styleId="Header">
    <w:name w:val="header"/>
    <w:basedOn w:val="Normal"/>
    <w:link w:val="HeaderChar"/>
    <w:uiPriority w:val="99"/>
    <w:unhideWhenUsed/>
    <w:rsid w:val="00BB4F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4F11"/>
    <w:rPr>
      <w:rFonts w:eastAsiaTheme="minorEastAsia"/>
      <w:sz w:val="21"/>
      <w:szCs w:val="21"/>
    </w:rPr>
  </w:style>
  <w:style w:type="paragraph" w:styleId="Footer">
    <w:name w:val="footer"/>
    <w:basedOn w:val="Normal"/>
    <w:link w:val="FooterChar"/>
    <w:uiPriority w:val="99"/>
    <w:unhideWhenUsed/>
    <w:rsid w:val="00BB4F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4F11"/>
    <w:rPr>
      <w:rFonts w:eastAsiaTheme="minorEastAsia"/>
      <w:sz w:val="21"/>
      <w:szCs w:val="21"/>
    </w:rPr>
  </w:style>
  <w:style w:type="table" w:styleId="TableGrid">
    <w:name w:val="Table Grid"/>
    <w:basedOn w:val="TableNormal"/>
    <w:uiPriority w:val="39"/>
    <w:rsid w:val="00BB4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BB4F11"/>
    <w:pPr>
      <w:spacing w:after="0" w:line="240" w:lineRule="auto"/>
    </w:pPr>
    <w:rPr>
      <w:rFonts w:eastAsiaTheme="minorEastAsia"/>
      <w:sz w:val="21"/>
      <w:szCs w:val="2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user</dc:creator>
  <cp:keywords/>
  <dc:description/>
  <cp:lastModifiedBy>media user</cp:lastModifiedBy>
  <cp:revision>2</cp:revision>
  <cp:lastPrinted>2021-11-04T09:41:00Z</cp:lastPrinted>
  <dcterms:created xsi:type="dcterms:W3CDTF">2021-11-04T09:52:00Z</dcterms:created>
  <dcterms:modified xsi:type="dcterms:W3CDTF">2021-11-04T09:52:00Z</dcterms:modified>
</cp:coreProperties>
</file>